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A389E" w14:textId="77777777" w:rsidR="00736B85" w:rsidRDefault="000B5A3B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2313331</wp:posOffset>
                </wp:positionH>
                <wp:positionV relativeFrom="paragraph">
                  <wp:posOffset>74092</wp:posOffset>
                </wp:positionV>
                <wp:extent cx="1232332" cy="1042670"/>
                <wp:effectExtent l="0" t="0" r="635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331" cy="10426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/>
                        </a:ln>
                      </wps:spPr>
                      <wps:txbx>
                        <w:txbxContent>
                          <w:p w14:paraId="427FBE2B" w14:textId="77777777" w:rsidR="00736B85" w:rsidRDefault="000B5A3B">
                            <w:pPr>
                              <w:ind w:left="-426"/>
                              <w:jc w:val="center"/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97357" cy="731520"/>
                                  <wp:effectExtent l="0" t="0" r="317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30481046" name="Рисунок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7267" cy="7406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2.15pt;margin-top:5.85pt;width:97.05pt;height:82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GkgCQIAAPoDAAAOAAAAZHJzL2Uyb0RvYy54bWysU9tu2zAMfR+wfxD0vjhxsmw14hRdigwD&#10;ugvQ7gNkWbaFyaJGKbG7rx8lJ2mwvQ3zgyCa5OHhIbW5HXvDjgq9BlvyxWzOmbISam3bkn9/2r95&#10;z5kPwtbCgFUlf1ae325fv9oMrlA5dGBqhYxArC8GV/IuBFdkmZed6oWfgVOWnA1gLwKZ2GY1ioHQ&#10;e5Pl8/k6GwBrhyCV9/T3fnLybcJvGiXD16bxKjBTcuIW0onprOKZbTeiaFG4TssTDfEPLHqhLRW9&#10;QN2LINgB9V9QvZYIHpowk9Bn0DRaqtQDdbOY/9HNYyecSr2QON5dZPL/D1Z+OX5DpmuaHWdW9DSi&#10;JzUG9gFGlkd1BucLCnp0FBZG+h0jY6fePYD84ZmFXSdsq+4QYeiUqIndImZmV6kTjo8g1fAZaioj&#10;DgES0NhgHwFJDEboNKXny2QiFRlL5st8uSSKknyL+Spfr29SDVGc0x368FFBz+Kl5EijT/Di+OBD&#10;pCOKc0iiD0bXe21MMrCtdgbZUdCa7NN3QvfXYcbGYAsxLS1Or4PCCTv6UsexyandMFYjOaMMFdTP&#10;1DvCtID0YOjSAf7ibKDlK7n/eRCoODOfLOl3s1it4rYmY/X2XU4GXnuqa4+wkqBKHjibrrswbfjB&#10;oW47qnSe2B1pvtdJjRdWJ960YEmk02OIG3xtp6iXJ7v9DQAA//8DAFBLAwQUAAYACAAAACEAQ4Ih&#10;ed4AAAAKAQAADwAAAGRycy9kb3ducmV2LnhtbEyPPU/DMBCGdyT+g3VIbNQJbdIS4lQIiQV1oIWB&#10;8RofcUhsh9hpw7/nmGC8ex+9H+V2tr040Rha7xSkiwQEudrr1jUK3l6fbjYgQkSnsfeOFHxTgG11&#10;eVFiof3Z7el0iI1gExcKVGBiHAopQ23IYlj4gRxrH360GPkcG6lHPLO57eVtkuTSYus4weBAj4bq&#10;7jBZDtmFetr7r89018l30+WYvZhnpa6v5od7EJHm+AfDb32uDhV3OvrJ6SB6Bct8tWSUhXQNgoEs&#10;26xAHPmxzu5AVqX8P6H6AQAA//8DAFBLAQItABQABgAIAAAAIQC2gziS/gAAAOEBAAATAAAAAAAA&#10;AAAAAAAAAAAAAABbQ29udGVudF9UeXBlc10ueG1sUEsBAi0AFAAGAAgAAAAhADj9If/WAAAAlAEA&#10;AAsAAAAAAAAAAAAAAAAALwEAAF9yZWxzLy5yZWxzUEsBAi0AFAAGAAgAAAAhAEPsaSAJAgAA+gMA&#10;AA4AAAAAAAAAAAAAAAAALgIAAGRycy9lMm9Eb2MueG1sUEsBAi0AFAAGAAgAAAAhAEOCIXneAAAA&#10;CgEAAA8AAAAAAAAAAAAAAAAAYwQAAGRycy9kb3ducmV2LnhtbFBLBQYAAAAABAAEAPMAAABuBQAA&#10;AAA=&#10;" stroked="f">
                <v:textbox style="mso-fit-shape-to-text:t">
                  <w:txbxContent>
                    <w:p w14:paraId="427FBE2B" w14:textId="77777777" w:rsidR="00736B85" w:rsidRDefault="000B5A3B">
                      <w:pPr>
                        <w:ind w:left="-426"/>
                        <w:jc w:val="center"/>
                      </w:pPr>
                      <w:r>
                        <w:t xml:space="preserve">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97357" cy="731520"/>
                            <wp:effectExtent l="0" t="0" r="317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30481046" name="Рисунок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07267" cy="7406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9AF5F8C" w14:textId="77777777" w:rsidR="00736B85" w:rsidRDefault="00736B85"/>
    <w:p w14:paraId="17F1553B" w14:textId="77777777" w:rsidR="00736B85" w:rsidRDefault="00736B85"/>
    <w:p w14:paraId="205F63F8" w14:textId="77777777" w:rsidR="00736B85" w:rsidRDefault="00736B85"/>
    <w:p w14:paraId="068AE907" w14:textId="77777777" w:rsidR="00736B85" w:rsidRDefault="00736B85"/>
    <w:p w14:paraId="1A1A7368" w14:textId="77777777" w:rsidR="00736B85" w:rsidRDefault="00736B85"/>
    <w:p w14:paraId="03CA29A9" w14:textId="77777777" w:rsidR="00736B85" w:rsidRDefault="00736B85"/>
    <w:p w14:paraId="7DACF9CE" w14:textId="77777777" w:rsidR="00736B85" w:rsidRDefault="000B5A3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-3860</wp:posOffset>
                </wp:positionH>
                <wp:positionV relativeFrom="paragraph">
                  <wp:posOffset>14065</wp:posOffset>
                </wp:positionV>
                <wp:extent cx="6113780" cy="576000"/>
                <wp:effectExtent l="0" t="0" r="127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79" cy="5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1354BF" w14:textId="77777777" w:rsidR="00736B85" w:rsidRDefault="000B5A3B">
                            <w:pPr>
                              <w:ind w:left="142" w:right="-11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ДЕПАРТАМЕНТ ОБРАЗОВАНИЯ И НАУКИ </w:t>
                            </w:r>
                          </w:p>
                          <w:p w14:paraId="71A6F342" w14:textId="77777777" w:rsidR="00736B85" w:rsidRDefault="000B5A3B">
                            <w:pPr>
                              <w:ind w:left="142"/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ХАНТЫ-МАНСИЙСКОГО АВТОНОМНОГО ОКРУГА – ЮГРЫ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.3pt;margin-top:1.1pt;width:481.4pt;height:4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la8CQIAAPYDAAAOAAAAZHJzL2Uyb0RvYy54bWysU8Fu2zAMvQ/YPwi6L7aTNFmNOEWXIsOA&#10;rhvQ7gNkWbaF2aJGKbG7rx8lp2nQ3YbpIIgi+cT3SG1uxr5jR4VOgyl4Nks5U0ZCpU1T8B9P+w8f&#10;OXNemEp0YFTBn5XjN9v37zaDzdUcWugqhYxAjMsHW/DWe5sniZOt6oWbgVWGnDVgLzyZ2CQVioHQ&#10;+y6Zp+kqGQAriyCVc3R7Nzn5NuLXtZL+W1075VlXcKrNxx3jXoY92W5E3qCwrZanMsQ/VNELbejR&#10;M9Sd8IIdUP8F1WuJ4KD2Mwl9AnWtpYociE2WvmHz2AqrIhcSx9mzTO7/wcqH43dkuir4gjMjemrR&#10;kxo9+wQjWwR1ButyCnq0FOZHuqYuR6bO3oP86ZiBXStMo24RYWiVqKi6LGQmF6kTjgsg5fAVKnpG&#10;HDxEoLHGPkhHYjBCpy49nzsTSpF0ucqyxXp9zZkk39V6laaxdYnIX7ItOv9ZQc/CoeBInY/o4njv&#10;fKhG5C8h4TEHna72uuuigU2565AdBU3JPq5I4E1YZ0KwgZA2IYabSDMwmzj6sRyjnlGDIEEJ1TPx&#10;RpiGjz4LHVrA35wNNHgFd78OAhVn3RdD2l1ny2WY1Ggsr9ZzMvDSU156hJEEVXDP2XTc+Wm6DxZ1&#10;09JLU7cM3JLetY5SvFZ1Kp+GKyp0+ghhei/tGPX6Xbd/AAAA//8DAFBLAwQUAAYACAAAACEAadJx&#10;t9oAAAAGAQAADwAAAGRycy9kb3ducmV2LnhtbEyO3U6DQBSE7018h81p4o1pF4lSQZZGTTTe9ucB&#10;DnAKpOxZwm4LfXtPr/RuJjOZ+fLNbHt1odF3jg08rSJQxJWrO24MHPZfy1dQPiDX2DsmA1fysCnu&#10;73LMajfxli670CgZYZ+hgTaEIdPaVy1Z9Cs3EEt2dKPFIHZsdD3iJOO213EUJdpix/LQ4kCfLVWn&#10;3dkaOP5Mjy/pVH6Hw3r7nHxgty7d1ZiHxfz+BirQHP7KcMMXdCiEqXRnrr3qDSwTKRqIY1CSpslN&#10;lCLiFHSR6//4xS8AAAD//wMAUEsBAi0AFAAGAAgAAAAhALaDOJL+AAAA4QEAABMAAAAAAAAAAAAA&#10;AAAAAAAAAFtDb250ZW50X1R5cGVzXS54bWxQSwECLQAUAAYACAAAACEAOP0h/9YAAACUAQAACwAA&#10;AAAAAAAAAAAAAAAvAQAAX3JlbHMvLnJlbHNQSwECLQAUAAYACAAAACEAhs5WvAkCAAD2AwAADgAA&#10;AAAAAAAAAAAAAAAuAgAAZHJzL2Uyb0RvYy54bWxQSwECLQAUAAYACAAAACEAadJxt9oAAAAGAQAA&#10;DwAAAAAAAAAAAAAAAABjBAAAZHJzL2Rvd25yZXYueG1sUEsFBgAAAAAEAAQA8wAAAGoFAAAAAA==&#10;" stroked="f">
                <v:textbox>
                  <w:txbxContent>
                    <w:p w14:paraId="251354BF" w14:textId="77777777" w:rsidR="00736B85" w:rsidRDefault="000B5A3B">
                      <w:pPr>
                        <w:ind w:left="142" w:right="-11"/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ДЕПАРТАМЕНТ ОБРАЗОВАНИЯ И НАУКИ </w:t>
                      </w:r>
                    </w:p>
                    <w:p w14:paraId="71A6F342" w14:textId="77777777" w:rsidR="00736B85" w:rsidRDefault="000B5A3B">
                      <w:pPr>
                        <w:ind w:left="142"/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ХАНТЫ-МАНСИЙСКОГО АВТОНОМНОГО ОКРУГА – ЮГРЫ</w:t>
                      </w:r>
                    </w:p>
                  </w:txbxContent>
                </v:textbox>
              </v:shape>
            </w:pict>
          </mc:Fallback>
        </mc:AlternateContent>
      </w:r>
    </w:p>
    <w:p w14:paraId="2CCF1CF2" w14:textId="77777777" w:rsidR="00736B85" w:rsidRDefault="00736B85"/>
    <w:p w14:paraId="20962E08" w14:textId="77777777" w:rsidR="00736B85" w:rsidRDefault="00736B85"/>
    <w:p w14:paraId="3C70B2A3" w14:textId="77777777" w:rsidR="00736B85" w:rsidRDefault="00736B85"/>
    <w:p w14:paraId="4A81E6DD" w14:textId="77777777" w:rsidR="00736B85" w:rsidRDefault="00736B85"/>
    <w:p w14:paraId="74828958" w14:textId="77777777" w:rsidR="00736B85" w:rsidRDefault="000B5A3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31127</wp:posOffset>
                </wp:positionV>
                <wp:extent cx="5983020" cy="1510278"/>
                <wp:effectExtent l="6350" t="6350" r="6350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3020" cy="15102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B732D1" w14:textId="77777777" w:rsidR="00736B85" w:rsidRDefault="000B5A3B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  <w:between w:val="none" w:sz="4" w:space="0" w:color="000000"/>
                              </w:pBd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ПРИ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КАЗ</w:t>
                            </w:r>
                          </w:p>
                          <w:p w14:paraId="22254595" w14:textId="77777777" w:rsidR="00736B85" w:rsidRDefault="00736B85"/>
                          <w:p w14:paraId="0AEB2DD0" w14:textId="77777777" w:rsidR="00736B85" w:rsidRDefault="000B5A3B">
                            <w:pPr>
                              <w:ind w:left="567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Об утверждении Регионального стандарта оказания услуги</w:t>
                            </w:r>
                          </w:p>
                          <w:p w14:paraId="7B493F61" w14:textId="77777777" w:rsidR="00736B85" w:rsidRDefault="000B5A3B">
                            <w:pPr>
                              <w:ind w:left="567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по обеспечению горячим питанием обучающихся 1-4 классов государственных и муниципальных общеобразовательных организаций Ханты-Мансийского автономного округа – Югры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margin-left:-9.05pt;margin-top:2.45pt;width:471.1pt;height:118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5c7CQIAAPcDAAAOAAAAZHJzL2Uyb0RvYy54bWysU8GO0zAQvSPxD5bvNElp2W7UdLV0VYS0&#10;LEi7fIDjOIlF4jFjt0n5esZOWwrcED5YHs/4zbw34/Xd2HfsoNBpMAXPZilnykiotGkK/vVl92bF&#10;mfPCVKIDowp+VI7fbV6/Wg82V3NooasUMgIxLh9swVvvbZ4kTraqF24GVhly1oC98GRik1QoBkLv&#10;u2Sepu+SAbCyCFI5R7cPk5NvIn5dK+k/17VTnnUFp9p83DHuZdiTzVrkDQrbankqQ/xDFb3QhpJe&#10;oB6EF2yP+i+oXksEB7WfSegTqGstVeRAbLL0DzbPrbAqciFxnL3I5P4frHw6fEGmq4IvODOipxa9&#10;qNGz9zCyRVBnsC6noGdLYX6ka+pyZOrsI8hvjhnYtsI06h4RhlaJiqrLwsvk6umE4wJIOXyCitKI&#10;vYcINNbYB+lIDEbo1KXjpTOhFEmXy9vV23ROLkm+bJml85tVzCHy83OLzn9Q0LNwKDhS6yO8ODw6&#10;H8oR+TkkZHPQ6Wqnuy4a2JTbDtlB0Jjs4jqh/xbWmRBsIDybEMNN5BmoTST9WI5R0PlZvhKqIxFH&#10;mKaPfgsdWsAfnA00eQV33/cCFWfdR0Pi3WaLRRjVaCyWN4E2XnvKa48wkqAK7jmbjls/jffeom5a&#10;yjS1y8A9CV7rKEXozFTVqXyarqjQ6SeE8b22Y9Sv/7r5CQAA//8DAFBLAwQUAAYACAAAACEAdff6&#10;Zt0AAAAJAQAADwAAAGRycy9kb3ducmV2LnhtbEyPzW6DMBCE75X6DtZW6qVKDIiGQDFRW6lVr/l5&#10;AIM3gIrXCDuBvH23p/Y4mtHMN+VusYO44uR7RwridQQCqXGmp1bB6fix2oLwQZPRgyNUcEMPu+r+&#10;rtSFcTPt8XoIreAS8oVW0IUwFlL6pkOr/dqNSOyd3WR1YDm10kx65nI7yCSKNtLqnnih0yO+d9h8&#10;Hy5WwflrfnrO5/oznLJ9unnTfVa7m1KPD8vrC4iAS/gLwy8+o0PFTLW7kPFiULCKtzFHFaQ5CPbz&#10;JGVdK0jSJANZlfL/g+oHAAD//wMAUEsBAi0AFAAGAAgAAAAhALaDOJL+AAAA4QEAABMAAAAAAAAA&#10;AAAAAAAAAAAAAFtDb250ZW50X1R5cGVzXS54bWxQSwECLQAUAAYACAAAACEAOP0h/9YAAACUAQAA&#10;CwAAAAAAAAAAAAAAAAAvAQAAX3JlbHMvLnJlbHNQSwECLQAUAAYACAAAACEA6m+XOwkCAAD3AwAA&#10;DgAAAAAAAAAAAAAAAAAuAgAAZHJzL2Uyb0RvYy54bWxQSwECLQAUAAYACAAAACEAdff6Zt0AAAAJ&#10;AQAADwAAAAAAAAAAAAAAAABjBAAAZHJzL2Rvd25yZXYueG1sUEsFBgAAAAAEAAQA8wAAAG0FAAAA&#10;AA==&#10;" stroked="f">
                <v:textbox>
                  <w:txbxContent>
                    <w:p w14:paraId="2FB732D1" w14:textId="77777777" w:rsidR="00736B85" w:rsidRDefault="000B5A3B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  <w:between w:val="none" w:sz="4" w:space="0" w:color="000000"/>
                        </w:pBd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ПРИ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КАЗ</w:t>
                      </w:r>
                    </w:p>
                    <w:p w14:paraId="22254595" w14:textId="77777777" w:rsidR="00736B85" w:rsidRDefault="00736B85"/>
                    <w:p w14:paraId="0AEB2DD0" w14:textId="77777777" w:rsidR="00736B85" w:rsidRDefault="000B5A3B">
                      <w:pPr>
                        <w:ind w:left="567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Об утверждении Регионального стандарта оказания услуги</w:t>
                      </w:r>
                    </w:p>
                    <w:p w14:paraId="7B493F61" w14:textId="77777777" w:rsidR="00736B85" w:rsidRDefault="000B5A3B">
                      <w:pPr>
                        <w:ind w:left="567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по обеспечению горячим питанием обучающихся 1-4 классов государственных и муниципальных общеобразовательных организаций Ханты-Мансийского автономного округа – Югры</w:t>
                      </w:r>
                    </w:p>
                  </w:txbxContent>
                </v:textbox>
              </v:shape>
            </w:pict>
          </mc:Fallback>
        </mc:AlternateContent>
      </w:r>
    </w:p>
    <w:p w14:paraId="44115CA1" w14:textId="77777777" w:rsidR="00736B85" w:rsidRDefault="00736B85"/>
    <w:p w14:paraId="691B7802" w14:textId="77777777" w:rsidR="00736B85" w:rsidRDefault="00736B85"/>
    <w:p w14:paraId="5DD7D7AA" w14:textId="77777777" w:rsidR="00736B85" w:rsidRDefault="00736B85"/>
    <w:p w14:paraId="3C798706" w14:textId="77777777" w:rsidR="00736B85" w:rsidRDefault="00736B85"/>
    <w:p w14:paraId="1D3DCB19" w14:textId="77777777" w:rsidR="00736B85" w:rsidRDefault="00736B85"/>
    <w:p w14:paraId="66A5305B" w14:textId="77777777" w:rsidR="00736B85" w:rsidRDefault="00736B85"/>
    <w:p w14:paraId="6A3D0EB0" w14:textId="77777777" w:rsidR="00736B85" w:rsidRDefault="00736B85">
      <w:pPr>
        <w:ind w:firstLine="720"/>
        <w:jc w:val="both"/>
      </w:pPr>
    </w:p>
    <w:p w14:paraId="43696AE7" w14:textId="77777777" w:rsidR="00736B85" w:rsidRDefault="00736B85">
      <w:pPr>
        <w:jc w:val="both"/>
      </w:pPr>
    </w:p>
    <w:p w14:paraId="3E36E826" w14:textId="77777777" w:rsidR="00736B85" w:rsidRDefault="00736B85">
      <w:pPr>
        <w:jc w:val="both"/>
      </w:pPr>
    </w:p>
    <w:p w14:paraId="5B74D78A" w14:textId="77777777" w:rsidR="00736B85" w:rsidRDefault="00736B85">
      <w:pPr>
        <w:jc w:val="both"/>
      </w:pPr>
    </w:p>
    <w:p w14:paraId="2C7DABE4" w14:textId="77777777" w:rsidR="00736B85" w:rsidRDefault="00736B85">
      <w:pPr>
        <w:jc w:val="both"/>
      </w:pPr>
    </w:p>
    <w:p w14:paraId="6C380CBD" w14:textId="77777777" w:rsidR="00736B85" w:rsidRDefault="000B5A3B">
      <w:pPr>
        <w:jc w:val="both"/>
      </w:pPr>
      <w:r>
        <w:rPr>
          <w:color w:val="D9D9D9" w:themeColor="background1" w:themeShade="D9"/>
          <w:sz w:val="24"/>
          <w:szCs w:val="24"/>
        </w:rPr>
        <w:t xml:space="preserve">[Дата документа]                                                                </w:t>
      </w:r>
      <w:r>
        <w:rPr>
          <w:color w:val="D9D9D9" w:themeColor="background1" w:themeShade="D9"/>
          <w:sz w:val="24"/>
          <w:szCs w:val="24"/>
        </w:rPr>
        <w:t xml:space="preserve">                   №  [Номер документа] </w:t>
      </w:r>
    </w:p>
    <w:p w14:paraId="3D4D905E" w14:textId="77777777" w:rsidR="00736B85" w:rsidRDefault="00736B85">
      <w:pPr>
        <w:jc w:val="both"/>
      </w:pPr>
    </w:p>
    <w:p w14:paraId="63A83A97" w14:textId="77777777" w:rsidR="00736B85" w:rsidRDefault="000B5A3B">
      <w:pPr>
        <w:tabs>
          <w:tab w:val="left" w:pos="9498"/>
        </w:tabs>
        <w:spacing w:line="360" w:lineRule="auto"/>
        <w:ind w:right="350"/>
        <w:jc w:val="both"/>
      </w:pPr>
      <w:r>
        <w:rPr>
          <w:sz w:val="24"/>
          <w:szCs w:val="24"/>
        </w:rPr>
        <w:t>Ханты-Мансийск</w:t>
      </w:r>
    </w:p>
    <w:p w14:paraId="47DCA7E5" w14:textId="77777777" w:rsidR="00736B85" w:rsidRDefault="00736B85">
      <w:pPr>
        <w:tabs>
          <w:tab w:val="left" w:pos="9498"/>
        </w:tabs>
        <w:spacing w:line="360" w:lineRule="auto"/>
        <w:ind w:right="350"/>
        <w:jc w:val="both"/>
      </w:pPr>
    </w:p>
    <w:p w14:paraId="7721CB63" w14:textId="77777777" w:rsidR="00736B85" w:rsidRDefault="000B5A3B">
      <w:pPr>
        <w:tabs>
          <w:tab w:val="left" w:pos="851"/>
          <w:tab w:val="left" w:pos="92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подпунктом 6.3.2 пункта 6.3 Положения</w:t>
      </w:r>
      <w:r>
        <w:rPr>
          <w:sz w:val="28"/>
          <w:szCs w:val="28"/>
        </w:rPr>
        <w:br/>
        <w:t>о Департаменте образования и науки Ханты-Мансийского автономного округа – Югры, утвержденного постановлением Правительства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 декабря 2017 года № 486-п, во исполнение подпункта 3.1.6 раздела </w:t>
      </w:r>
      <w:r>
        <w:rPr>
          <w:sz w:val="28"/>
          <w:szCs w:val="28"/>
          <w:lang w:val="en-US"/>
        </w:rPr>
        <w:t>III</w:t>
      </w:r>
      <w:r w:rsidRPr="000B5A3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32 к</w:t>
      </w:r>
      <w:r>
        <w:rPr>
          <w:sz w:val="28"/>
          <w:szCs w:val="28"/>
        </w:rPr>
        <w:t xml:space="preserve"> постановлению Правительства Ханты-Мансийского автономного округа – Югры от 30 декабря 2021 года № 634-п «О мерах по реализации государственной программы Ханты-Мансийс</w:t>
      </w:r>
      <w:r>
        <w:rPr>
          <w:sz w:val="28"/>
          <w:szCs w:val="28"/>
        </w:rPr>
        <w:t>кого автономного округа – Югры «Развитие образования»</w:t>
      </w:r>
    </w:p>
    <w:p w14:paraId="668494F1" w14:textId="77777777" w:rsidR="00736B85" w:rsidRDefault="00736B85">
      <w:pPr>
        <w:tabs>
          <w:tab w:val="left" w:pos="851"/>
          <w:tab w:val="left" w:pos="9214"/>
        </w:tabs>
        <w:ind w:firstLine="709"/>
        <w:jc w:val="both"/>
        <w:rPr>
          <w:sz w:val="28"/>
          <w:szCs w:val="28"/>
        </w:rPr>
      </w:pPr>
    </w:p>
    <w:p w14:paraId="0752C4AF" w14:textId="77777777" w:rsidR="00736B85" w:rsidRDefault="000B5A3B">
      <w:pPr>
        <w:ind w:right="350" w:firstLine="709"/>
        <w:jc w:val="both"/>
      </w:pPr>
      <w:r>
        <w:rPr>
          <w:sz w:val="28"/>
          <w:szCs w:val="28"/>
        </w:rPr>
        <w:t>ПРИКАЗЫВАЮ:</w:t>
      </w:r>
    </w:p>
    <w:p w14:paraId="0D502CF8" w14:textId="77777777" w:rsidR="00736B85" w:rsidRDefault="00736B85">
      <w:pPr>
        <w:ind w:left="709" w:right="350"/>
        <w:jc w:val="both"/>
      </w:pPr>
    </w:p>
    <w:p w14:paraId="57D9CCD5" w14:textId="77777777" w:rsidR="00736B85" w:rsidRDefault="000B5A3B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>Утвердить прилагаемый Региональный стандарт оказания услуги по обеспечению горячим питанием обучающихся 1-4 классов государственных и муниципальных общеобразовательных организаций Ханты</w:t>
      </w:r>
      <w:r>
        <w:rPr>
          <w:sz w:val="28"/>
          <w:szCs w:val="28"/>
        </w:rPr>
        <w:t>-Мансийского автономного округа – Югры (далее – Стандарт).</w:t>
      </w:r>
    </w:p>
    <w:p w14:paraId="5993DDB2" w14:textId="77777777" w:rsidR="00736B85" w:rsidRDefault="000B5A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руководителям органов местного самоуправления, осуществляющих управление в сфере образования Ханты-Мансийского автономного округа – Югры, руководителям государственных </w:t>
      </w:r>
      <w:r>
        <w:rPr>
          <w:sz w:val="28"/>
          <w:szCs w:val="28"/>
        </w:rPr>
        <w:br/>
        <w:t>и муниципал</w:t>
      </w:r>
      <w:r>
        <w:rPr>
          <w:sz w:val="28"/>
          <w:szCs w:val="28"/>
        </w:rPr>
        <w:t>ьных общеобразовательных организаций Ханты-Мансийского автономного округа – Югры</w:t>
      </w:r>
      <w:bookmarkStart w:id="0" w:name="_GoBack"/>
      <w:bookmarkEnd w:id="0"/>
      <w:r>
        <w:rPr>
          <w:sz w:val="28"/>
          <w:szCs w:val="28"/>
        </w:rPr>
        <w:t xml:space="preserve">, руководствоваться настоящим Стандартом </w:t>
      </w:r>
      <w:r>
        <w:rPr>
          <w:sz w:val="28"/>
          <w:szCs w:val="28"/>
        </w:rPr>
        <w:br/>
        <w:t xml:space="preserve">при организации питания обучающихся. </w:t>
      </w:r>
    </w:p>
    <w:p w14:paraId="4429A82A" w14:textId="77777777" w:rsidR="00736B85" w:rsidRDefault="000B5A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3. Признать утратившим силу приказ Департамента образования </w:t>
      </w:r>
      <w:r>
        <w:rPr>
          <w:sz w:val="28"/>
          <w:szCs w:val="28"/>
          <w:lang w:bidi="ru-RU"/>
        </w:rPr>
        <w:br/>
      </w:r>
      <w:r>
        <w:rPr>
          <w:sz w:val="28"/>
          <w:szCs w:val="28"/>
          <w:lang w:bidi="ru-RU"/>
        </w:rPr>
        <w:t xml:space="preserve">и науки Ханты-Мансийского автономного округа – Югры </w:t>
      </w:r>
      <w:r>
        <w:rPr>
          <w:sz w:val="28"/>
          <w:szCs w:val="28"/>
          <w:lang w:bidi="ru-RU"/>
        </w:rPr>
        <w:br/>
        <w:t xml:space="preserve">от 30 сентября 2022 года № 10-П-2113 «Об </w:t>
      </w:r>
      <w:r>
        <w:rPr>
          <w:sz w:val="28"/>
          <w:szCs w:val="28"/>
        </w:rPr>
        <w:t>утверждении Регионального стандарта оказания услуги по обе</w:t>
      </w:r>
      <w:r>
        <w:rPr>
          <w:sz w:val="28"/>
          <w:szCs w:val="28"/>
        </w:rPr>
        <w:t xml:space="preserve">спечению горячим питанием обучающихся </w:t>
      </w:r>
      <w:r>
        <w:rPr>
          <w:sz w:val="28"/>
          <w:szCs w:val="28"/>
        </w:rPr>
        <w:br w:type="page" w:clear="all"/>
      </w:r>
    </w:p>
    <w:p w14:paraId="0D252B14" w14:textId="77777777" w:rsidR="00736B85" w:rsidRDefault="000B5A3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1-4 классов государственных и муниципальных общеобразовательных </w:t>
      </w:r>
      <w:r>
        <w:rPr>
          <w:sz w:val="28"/>
          <w:szCs w:val="28"/>
        </w:rPr>
        <w:t>организаций Ханты-Мансийского автоном</w:t>
      </w:r>
      <w:r>
        <w:rPr>
          <w:sz w:val="28"/>
          <w:szCs w:val="28"/>
        </w:rPr>
        <w:t>ного округа – Югры».</w:t>
      </w:r>
    </w:p>
    <w:p w14:paraId="65F24D3E" w14:textId="77777777" w:rsidR="00736B85" w:rsidRDefault="000B5A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Административно-ресурсному отделу Административного управления Департамента </w:t>
      </w:r>
      <w:r>
        <w:rPr>
          <w:sz w:val="28"/>
          <w:szCs w:val="28"/>
        </w:rPr>
        <w:t xml:space="preserve">образования и науки Ханты-Мансийского автономного округа – Югры </w:t>
      </w:r>
      <w:r>
        <w:rPr>
          <w:sz w:val="28"/>
          <w:szCs w:val="28"/>
        </w:rPr>
        <w:t xml:space="preserve">(далее – </w:t>
      </w:r>
      <w:r>
        <w:rPr>
          <w:sz w:val="28"/>
          <w:szCs w:val="28"/>
          <w:highlight w:val="white"/>
        </w:rPr>
        <w:t>Департамент)</w:t>
      </w:r>
      <w:r>
        <w:rPr>
          <w:sz w:val="28"/>
          <w:szCs w:val="28"/>
        </w:rPr>
        <w:t xml:space="preserve"> (А.В.Никонов) обеспечить рассылку</w:t>
      </w:r>
      <w:r>
        <w:rPr>
          <w:sz w:val="28"/>
          <w:szCs w:val="28"/>
        </w:rPr>
        <w:t xml:space="preserve"> настоящего приказа.</w:t>
      </w:r>
    </w:p>
    <w:p w14:paraId="1B8A3F75" w14:textId="77777777" w:rsidR="00736B85" w:rsidRDefault="000B5A3B">
      <w:pPr>
        <w:pStyle w:val="ac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приказа возложить на заместителя директора </w:t>
      </w:r>
      <w:r>
        <w:rPr>
          <w:sz w:val="28"/>
          <w:szCs w:val="28"/>
        </w:rPr>
        <w:t>– начальника управления воспитания и обеспечения</w:t>
      </w:r>
      <w:r>
        <w:t xml:space="preserve"> </w:t>
      </w:r>
      <w:r>
        <w:rPr>
          <w:sz w:val="28"/>
          <w:szCs w:val="28"/>
        </w:rPr>
        <w:t xml:space="preserve">безопасности детей </w:t>
      </w:r>
      <w:r>
        <w:rPr>
          <w:sz w:val="28"/>
          <w:szCs w:val="28"/>
        </w:rPr>
        <w:t>Т.Е.Аубакирова.</w:t>
      </w:r>
    </w:p>
    <w:p w14:paraId="21B12F9E" w14:textId="77777777" w:rsidR="00736B85" w:rsidRDefault="00736B85">
      <w:pPr>
        <w:ind w:right="350"/>
        <w:jc w:val="both"/>
        <w:rPr>
          <w:sz w:val="28"/>
          <w:szCs w:val="28"/>
        </w:rPr>
      </w:pPr>
    </w:p>
    <w:p w14:paraId="257C7826" w14:textId="77777777" w:rsidR="00736B85" w:rsidRDefault="00736B85">
      <w:pPr>
        <w:ind w:right="350"/>
        <w:jc w:val="both"/>
        <w:rPr>
          <w:sz w:val="28"/>
          <w:szCs w:val="28"/>
        </w:rPr>
      </w:pPr>
    </w:p>
    <w:p w14:paraId="331A02AD" w14:textId="77777777" w:rsidR="00736B85" w:rsidRDefault="00736B85">
      <w:pPr>
        <w:ind w:right="350"/>
        <w:jc w:val="both"/>
        <w:rPr>
          <w:sz w:val="28"/>
          <w:szCs w:val="28"/>
        </w:rPr>
      </w:pPr>
    </w:p>
    <w:p w14:paraId="03FA9321" w14:textId="77777777" w:rsidR="00736B85" w:rsidRDefault="000B5A3B">
      <w:pPr>
        <w:ind w:right="1"/>
        <w:jc w:val="both"/>
        <w:rPr>
          <w:sz w:val="28"/>
          <w:szCs w:val="28"/>
        </w:rPr>
        <w:sectPr w:rsidR="00736B85">
          <w:headerReference w:type="even" r:id="rId9"/>
          <w:headerReference w:type="default" r:id="rId10"/>
          <w:headerReference w:type="first" r:id="rId11"/>
          <w:footerReference w:type="first" r:id="rId12"/>
          <w:pgSz w:w="11906" w:h="16838"/>
          <w:pgMar w:top="851" w:right="1416" w:bottom="993" w:left="1276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Директор Департамента                                                                     А.А.Дренин</w:t>
      </w:r>
    </w:p>
    <w:p w14:paraId="3EEAFA08" w14:textId="77777777" w:rsidR="00736B85" w:rsidRDefault="00736B85">
      <w:pPr>
        <w:rPr>
          <w:b/>
          <w:bCs/>
          <w:color w:val="D9D9D9" w:themeColor="background1" w:themeShade="D9"/>
          <w:sz w:val="28"/>
          <w:szCs w:val="28"/>
        </w:rPr>
      </w:pPr>
    </w:p>
    <w:p w14:paraId="5786E2B7" w14:textId="77777777" w:rsidR="00736B85" w:rsidRDefault="00736B85">
      <w:pPr>
        <w:rPr>
          <w:b/>
          <w:bCs/>
          <w:color w:val="D9D9D9" w:themeColor="background1" w:themeShade="D9"/>
          <w:sz w:val="28"/>
          <w:szCs w:val="28"/>
        </w:rPr>
      </w:pPr>
    </w:p>
    <w:p w14:paraId="6CB47034" w14:textId="77777777" w:rsidR="00736B85" w:rsidRDefault="000B5A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приказу </w:t>
      </w:r>
      <w:r>
        <w:rPr>
          <w:sz w:val="28"/>
          <w:szCs w:val="28"/>
        </w:rPr>
        <w:br/>
        <w:t xml:space="preserve">Депобразования и науки Югры </w:t>
      </w:r>
    </w:p>
    <w:p w14:paraId="6141600B" w14:textId="77777777" w:rsidR="00736B85" w:rsidRDefault="000B5A3B">
      <w:pPr>
        <w:jc w:val="right"/>
        <w:rPr>
          <w:color w:val="D9D9D9" w:themeColor="background1" w:themeShade="D9"/>
          <w:sz w:val="28"/>
          <w:szCs w:val="28"/>
        </w:rPr>
      </w:pPr>
      <w:r>
        <w:rPr>
          <w:sz w:val="28"/>
          <w:szCs w:val="28"/>
        </w:rPr>
        <w:t>от</w:t>
      </w:r>
      <w:r>
        <w:rPr>
          <w:color w:val="D9D9D9" w:themeColor="background1" w:themeShade="D9"/>
          <w:sz w:val="28"/>
          <w:szCs w:val="28"/>
        </w:rPr>
        <w:t xml:space="preserve">  [</w:t>
      </w:r>
      <w:r>
        <w:rPr>
          <w:color w:val="D9D9D9" w:themeColor="background1" w:themeShade="D9"/>
          <w:sz w:val="28"/>
          <w:szCs w:val="28"/>
          <w:u w:val="single"/>
        </w:rPr>
        <w:t>Дата документа</w:t>
      </w:r>
      <w:r>
        <w:rPr>
          <w:color w:val="D9D9D9" w:themeColor="background1" w:themeShade="D9"/>
          <w:sz w:val="28"/>
          <w:szCs w:val="28"/>
        </w:rPr>
        <w:t>]  №  [</w:t>
      </w:r>
      <w:r>
        <w:rPr>
          <w:color w:val="D9D9D9" w:themeColor="background1" w:themeShade="D9"/>
          <w:sz w:val="28"/>
          <w:szCs w:val="28"/>
          <w:u w:val="single"/>
        </w:rPr>
        <w:t>Номер документа</w:t>
      </w:r>
      <w:r>
        <w:rPr>
          <w:color w:val="D9D9D9" w:themeColor="background1" w:themeShade="D9"/>
          <w:sz w:val="28"/>
          <w:szCs w:val="28"/>
        </w:rPr>
        <w:t xml:space="preserve">] </w:t>
      </w:r>
    </w:p>
    <w:p w14:paraId="240E683B" w14:textId="77777777" w:rsidR="00736B85" w:rsidRDefault="00736B85">
      <w:pPr>
        <w:ind w:right="350"/>
        <w:jc w:val="both"/>
        <w:rPr>
          <w:sz w:val="28"/>
          <w:szCs w:val="28"/>
        </w:rPr>
      </w:pPr>
    </w:p>
    <w:p w14:paraId="57C157EE" w14:textId="77777777" w:rsidR="00736B85" w:rsidRDefault="00736B85">
      <w:pPr>
        <w:jc w:val="center"/>
        <w:rPr>
          <w:sz w:val="28"/>
          <w:szCs w:val="28"/>
        </w:rPr>
      </w:pPr>
    </w:p>
    <w:p w14:paraId="2F571DA7" w14:textId="77777777" w:rsidR="00736B85" w:rsidRDefault="00736B85">
      <w:pPr>
        <w:jc w:val="center"/>
        <w:rPr>
          <w:sz w:val="28"/>
          <w:szCs w:val="28"/>
        </w:rPr>
      </w:pPr>
    </w:p>
    <w:p w14:paraId="3C19617D" w14:textId="77777777" w:rsidR="00736B85" w:rsidRDefault="00736B85">
      <w:pPr>
        <w:jc w:val="center"/>
        <w:rPr>
          <w:sz w:val="28"/>
          <w:szCs w:val="28"/>
        </w:rPr>
      </w:pPr>
    </w:p>
    <w:p w14:paraId="34BDDFBD" w14:textId="77777777" w:rsidR="00736B85" w:rsidRDefault="00736B85">
      <w:pPr>
        <w:jc w:val="center"/>
        <w:rPr>
          <w:sz w:val="28"/>
          <w:szCs w:val="28"/>
        </w:rPr>
      </w:pPr>
    </w:p>
    <w:p w14:paraId="733D1BA4" w14:textId="77777777" w:rsidR="00736B85" w:rsidRDefault="00736B85">
      <w:pPr>
        <w:jc w:val="center"/>
        <w:rPr>
          <w:sz w:val="28"/>
          <w:szCs w:val="28"/>
        </w:rPr>
      </w:pPr>
    </w:p>
    <w:p w14:paraId="0A5A5572" w14:textId="77777777" w:rsidR="00736B85" w:rsidRDefault="00736B85">
      <w:pPr>
        <w:jc w:val="center"/>
        <w:rPr>
          <w:sz w:val="28"/>
          <w:szCs w:val="28"/>
        </w:rPr>
      </w:pPr>
    </w:p>
    <w:p w14:paraId="468CBB6C" w14:textId="77777777" w:rsidR="00736B85" w:rsidRDefault="00736B85">
      <w:pPr>
        <w:jc w:val="center"/>
        <w:rPr>
          <w:sz w:val="28"/>
          <w:szCs w:val="28"/>
        </w:rPr>
      </w:pPr>
    </w:p>
    <w:p w14:paraId="1FFF033D" w14:textId="77777777" w:rsidR="00736B85" w:rsidRDefault="00736B85">
      <w:pPr>
        <w:jc w:val="center"/>
        <w:rPr>
          <w:sz w:val="28"/>
          <w:szCs w:val="28"/>
        </w:rPr>
      </w:pPr>
    </w:p>
    <w:p w14:paraId="152C0F4F" w14:textId="77777777" w:rsidR="00736B85" w:rsidRDefault="00736B85">
      <w:pPr>
        <w:jc w:val="center"/>
        <w:rPr>
          <w:sz w:val="28"/>
          <w:szCs w:val="28"/>
        </w:rPr>
      </w:pPr>
    </w:p>
    <w:p w14:paraId="5653FC80" w14:textId="77777777" w:rsidR="00736B85" w:rsidRDefault="00736B85">
      <w:pPr>
        <w:jc w:val="center"/>
        <w:rPr>
          <w:sz w:val="28"/>
          <w:szCs w:val="28"/>
        </w:rPr>
      </w:pPr>
    </w:p>
    <w:p w14:paraId="6F0A9A2E" w14:textId="77777777" w:rsidR="00736B85" w:rsidRDefault="00736B85">
      <w:pPr>
        <w:jc w:val="center"/>
        <w:rPr>
          <w:sz w:val="28"/>
          <w:szCs w:val="28"/>
        </w:rPr>
      </w:pPr>
    </w:p>
    <w:p w14:paraId="04C9D532" w14:textId="77777777" w:rsidR="00736B85" w:rsidRDefault="00736B85">
      <w:pPr>
        <w:jc w:val="center"/>
        <w:rPr>
          <w:sz w:val="28"/>
          <w:szCs w:val="28"/>
        </w:rPr>
      </w:pPr>
    </w:p>
    <w:p w14:paraId="4E0483A7" w14:textId="77777777" w:rsidR="00736B85" w:rsidRDefault="00736B85">
      <w:pPr>
        <w:jc w:val="center"/>
        <w:rPr>
          <w:sz w:val="28"/>
          <w:szCs w:val="28"/>
        </w:rPr>
      </w:pPr>
    </w:p>
    <w:p w14:paraId="1E3B891E" w14:textId="77777777" w:rsidR="00736B85" w:rsidRDefault="00736B85">
      <w:pPr>
        <w:jc w:val="center"/>
        <w:rPr>
          <w:sz w:val="28"/>
          <w:szCs w:val="28"/>
        </w:rPr>
      </w:pPr>
    </w:p>
    <w:p w14:paraId="6D080981" w14:textId="77777777" w:rsidR="00736B85" w:rsidRDefault="000B5A3B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РЕГИОНАЛЬНЫЙ СТАНДАРТ</w:t>
      </w:r>
      <w:r w:rsidRPr="000B5A3B">
        <w:rPr>
          <w:sz w:val="28"/>
          <w:szCs w:val="28"/>
        </w:rPr>
        <w:t xml:space="preserve"> </w:t>
      </w:r>
    </w:p>
    <w:p w14:paraId="6861903F" w14:textId="77777777" w:rsidR="00736B85" w:rsidRDefault="000B5A3B">
      <w:pPr>
        <w:jc w:val="center"/>
        <w:rPr>
          <w:sz w:val="28"/>
          <w:szCs w:val="28"/>
        </w:rPr>
      </w:pPr>
      <w:r>
        <w:rPr>
          <w:sz w:val="28"/>
          <w:szCs w:val="28"/>
        </w:rPr>
        <w:t>ОКАЗАНИЯ УСЛУГИ ПО ОБЕСПЕЧЕНИЮ ГОРЯЧИМ ПИТАНИЕМ ОБУЧАЮЩИХСЯ 1-4 КЛАССОВ ГОСУДАРСТВЕННЫХ И МУНИЦИПАЛЬНЫХ ОБЩЕОБРАЗОВАТЕЛЬНЫХ ОРГАНИЗАЦИЙ ХАНТЫ-МАНСИЙСКОГО АВТОНОМНОГО ОКРУГА – ЮГРЫ</w:t>
      </w:r>
    </w:p>
    <w:p w14:paraId="01E7C0CB" w14:textId="77777777" w:rsidR="00736B85" w:rsidRDefault="00736B85">
      <w:pPr>
        <w:jc w:val="center"/>
        <w:rPr>
          <w:sz w:val="28"/>
          <w:szCs w:val="28"/>
        </w:rPr>
      </w:pPr>
    </w:p>
    <w:p w14:paraId="32DBE18C" w14:textId="77777777" w:rsidR="00736B85" w:rsidRDefault="00736B85">
      <w:pPr>
        <w:jc w:val="center"/>
        <w:rPr>
          <w:sz w:val="28"/>
          <w:szCs w:val="28"/>
        </w:rPr>
      </w:pPr>
    </w:p>
    <w:p w14:paraId="38687B5F" w14:textId="77777777" w:rsidR="00736B85" w:rsidRDefault="00736B85">
      <w:pPr>
        <w:jc w:val="center"/>
        <w:rPr>
          <w:sz w:val="28"/>
          <w:szCs w:val="28"/>
        </w:rPr>
      </w:pPr>
    </w:p>
    <w:p w14:paraId="1B51CF3E" w14:textId="77777777" w:rsidR="00736B85" w:rsidRDefault="00736B85">
      <w:pPr>
        <w:jc w:val="center"/>
        <w:rPr>
          <w:sz w:val="28"/>
          <w:szCs w:val="28"/>
        </w:rPr>
      </w:pPr>
    </w:p>
    <w:p w14:paraId="2C884E4C" w14:textId="77777777" w:rsidR="00736B85" w:rsidRDefault="00736B85">
      <w:pPr>
        <w:jc w:val="center"/>
        <w:rPr>
          <w:sz w:val="28"/>
          <w:szCs w:val="28"/>
        </w:rPr>
      </w:pPr>
    </w:p>
    <w:p w14:paraId="04308C1C" w14:textId="77777777" w:rsidR="00736B85" w:rsidRDefault="00736B85">
      <w:pPr>
        <w:jc w:val="center"/>
        <w:rPr>
          <w:sz w:val="28"/>
          <w:szCs w:val="28"/>
        </w:rPr>
      </w:pPr>
    </w:p>
    <w:p w14:paraId="557BC11F" w14:textId="77777777" w:rsidR="00736B85" w:rsidRDefault="00736B85">
      <w:pPr>
        <w:jc w:val="center"/>
        <w:rPr>
          <w:sz w:val="28"/>
          <w:szCs w:val="28"/>
        </w:rPr>
      </w:pPr>
    </w:p>
    <w:p w14:paraId="07ACAFE3" w14:textId="77777777" w:rsidR="00736B85" w:rsidRDefault="00736B85">
      <w:pPr>
        <w:jc w:val="center"/>
        <w:rPr>
          <w:sz w:val="28"/>
          <w:szCs w:val="28"/>
        </w:rPr>
      </w:pPr>
    </w:p>
    <w:p w14:paraId="06E440FB" w14:textId="77777777" w:rsidR="00736B85" w:rsidRDefault="00736B85">
      <w:pPr>
        <w:jc w:val="center"/>
        <w:rPr>
          <w:sz w:val="28"/>
          <w:szCs w:val="28"/>
        </w:rPr>
      </w:pPr>
    </w:p>
    <w:p w14:paraId="7D9D826B" w14:textId="77777777" w:rsidR="00736B85" w:rsidRDefault="00736B85">
      <w:pPr>
        <w:jc w:val="center"/>
        <w:rPr>
          <w:sz w:val="28"/>
          <w:szCs w:val="28"/>
        </w:rPr>
      </w:pPr>
    </w:p>
    <w:p w14:paraId="1EA14DA4" w14:textId="77777777" w:rsidR="00736B85" w:rsidRDefault="00736B85">
      <w:pPr>
        <w:jc w:val="center"/>
        <w:rPr>
          <w:sz w:val="28"/>
          <w:szCs w:val="28"/>
        </w:rPr>
      </w:pPr>
    </w:p>
    <w:p w14:paraId="2D2C4F57" w14:textId="77777777" w:rsidR="00736B85" w:rsidRDefault="00736B85">
      <w:pPr>
        <w:jc w:val="center"/>
        <w:rPr>
          <w:sz w:val="28"/>
          <w:szCs w:val="28"/>
        </w:rPr>
      </w:pPr>
    </w:p>
    <w:p w14:paraId="17EC9061" w14:textId="77777777" w:rsidR="00736B85" w:rsidRDefault="00736B85">
      <w:pPr>
        <w:jc w:val="center"/>
        <w:rPr>
          <w:sz w:val="28"/>
          <w:szCs w:val="28"/>
        </w:rPr>
      </w:pPr>
    </w:p>
    <w:p w14:paraId="696B8F8F" w14:textId="77777777" w:rsidR="00736B85" w:rsidRDefault="00736B85">
      <w:pPr>
        <w:jc w:val="center"/>
        <w:rPr>
          <w:sz w:val="28"/>
          <w:szCs w:val="28"/>
        </w:rPr>
      </w:pPr>
    </w:p>
    <w:p w14:paraId="5E6F553D" w14:textId="77777777" w:rsidR="00736B85" w:rsidRDefault="00736B85">
      <w:pPr>
        <w:jc w:val="center"/>
        <w:rPr>
          <w:sz w:val="28"/>
          <w:szCs w:val="28"/>
        </w:rPr>
      </w:pPr>
    </w:p>
    <w:p w14:paraId="7025DB66" w14:textId="77777777" w:rsidR="00736B85" w:rsidRDefault="00736B85">
      <w:pPr>
        <w:jc w:val="center"/>
        <w:rPr>
          <w:sz w:val="28"/>
          <w:szCs w:val="28"/>
        </w:rPr>
      </w:pPr>
    </w:p>
    <w:p w14:paraId="775EDAE0" w14:textId="77777777" w:rsidR="00736B85" w:rsidRDefault="00736B85">
      <w:pPr>
        <w:jc w:val="center"/>
        <w:rPr>
          <w:sz w:val="28"/>
          <w:szCs w:val="28"/>
        </w:rPr>
      </w:pPr>
    </w:p>
    <w:p w14:paraId="0CFFC946" w14:textId="77777777" w:rsidR="00736B85" w:rsidRDefault="000B5A3B">
      <w:pPr>
        <w:jc w:val="center"/>
      </w:pPr>
      <w:r>
        <w:rPr>
          <w:bCs/>
          <w:iCs/>
          <w:sz w:val="28"/>
          <w:szCs w:val="28"/>
        </w:rPr>
        <w:t>г. Ханты-Мансийск</w:t>
      </w:r>
    </w:p>
    <w:p w14:paraId="4BD94CAF" w14:textId="77777777" w:rsidR="00736B85" w:rsidRDefault="00736B85">
      <w:pPr>
        <w:jc w:val="center"/>
      </w:pPr>
    </w:p>
    <w:p w14:paraId="6A5FAFA3" w14:textId="77777777" w:rsidR="00736B85" w:rsidRDefault="000B5A3B">
      <w:pPr>
        <w:jc w:val="center"/>
        <w:rPr>
          <w:sz w:val="28"/>
          <w:szCs w:val="28"/>
        </w:rPr>
      </w:pPr>
      <w:r>
        <w:rPr>
          <w:sz w:val="28"/>
          <w:szCs w:val="28"/>
        </w:rPr>
        <w:t>2023 год</w:t>
      </w:r>
    </w:p>
    <w:p w14:paraId="73E1E6CA" w14:textId="77777777" w:rsidR="00736B85" w:rsidRDefault="000B5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3C5FC6C6" w14:textId="77777777" w:rsidR="00736B85" w:rsidRDefault="00736B85">
      <w:pPr>
        <w:jc w:val="center"/>
        <w:rPr>
          <w:b/>
          <w:sz w:val="28"/>
          <w:szCs w:val="28"/>
        </w:rPr>
      </w:pPr>
    </w:p>
    <w:p w14:paraId="41596947" w14:textId="77777777" w:rsidR="00736B85" w:rsidRDefault="000B5A3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>Введение</w:t>
      </w:r>
      <w:r>
        <w:rPr>
          <w:sz w:val="28"/>
          <w:szCs w:val="28"/>
          <w:lang w:eastAsia="en-US"/>
        </w:rPr>
        <w:t>................................................................................................................</w:t>
      </w:r>
      <w:r>
        <w:rPr>
          <w:sz w:val="28"/>
          <w:szCs w:val="28"/>
        </w:rPr>
        <w:t>6</w:t>
      </w:r>
    </w:p>
    <w:p w14:paraId="1E28B059" w14:textId="77777777" w:rsidR="00736B85" w:rsidRDefault="000B5A3B">
      <w:pPr>
        <w:jc w:val="both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Общие положения</w:t>
      </w:r>
      <w:r>
        <w:rPr>
          <w:sz w:val="28"/>
          <w:szCs w:val="28"/>
          <w:lang w:eastAsia="en-US"/>
        </w:rPr>
        <w:t>................................................................................................8</w:t>
      </w:r>
    </w:p>
    <w:p w14:paraId="1A01FADC" w14:textId="77777777" w:rsidR="00736B85" w:rsidRDefault="000B5A3B">
      <w:pPr>
        <w:ind w:left="28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Порядок организации питания обучающихся................................................8</w:t>
      </w:r>
    </w:p>
    <w:p w14:paraId="59018A0F" w14:textId="77777777" w:rsidR="00736B85" w:rsidRDefault="000B5A3B">
      <w:pPr>
        <w:ind w:left="28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Требования к организациям общественного питания, </w:t>
      </w:r>
    </w:p>
    <w:p w14:paraId="2B1A4DDF" w14:textId="77777777" w:rsidR="00736B85" w:rsidRDefault="000B5A3B">
      <w:pPr>
        <w:ind w:left="42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обслуживающим обучающихся общеобразовательных организаций</w:t>
      </w:r>
      <w:r>
        <w:rPr>
          <w:sz w:val="28"/>
          <w:szCs w:val="28"/>
          <w:lang w:eastAsia="en-US"/>
        </w:rPr>
        <w:t>......10</w:t>
      </w:r>
    </w:p>
    <w:p w14:paraId="2B2A377C" w14:textId="77777777" w:rsidR="00736B85" w:rsidRDefault="000B5A3B">
      <w:pPr>
        <w:ind w:left="283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Т</w:t>
      </w:r>
      <w:r>
        <w:rPr>
          <w:sz w:val="28"/>
          <w:szCs w:val="28"/>
        </w:rPr>
        <w:t>ребования к качеству питания и условиям приема пищ</w:t>
      </w:r>
      <w:r>
        <w:rPr>
          <w:sz w:val="28"/>
          <w:szCs w:val="28"/>
        </w:rPr>
        <w:t xml:space="preserve">и </w:t>
      </w:r>
    </w:p>
    <w:p w14:paraId="0D9F50DD" w14:textId="77777777" w:rsidR="00736B85" w:rsidRDefault="000B5A3B">
      <w:pPr>
        <w:ind w:left="42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образовательной организации...................................................................12</w:t>
      </w:r>
    </w:p>
    <w:p w14:paraId="33EDE655" w14:textId="77777777" w:rsidR="00736B85" w:rsidRDefault="000B5A3B">
      <w:pPr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приемке, хранению и срокам реализации </w:t>
      </w:r>
    </w:p>
    <w:p w14:paraId="48AA1F9F" w14:textId="77777777" w:rsidR="00736B85" w:rsidRDefault="000B5A3B">
      <w:pPr>
        <w:ind w:left="42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пищевых продуктов.....................................................................................</w:t>
      </w:r>
      <w:r>
        <w:rPr>
          <w:sz w:val="28"/>
          <w:szCs w:val="28"/>
          <w:lang w:eastAsia="en-US"/>
        </w:rPr>
        <w:t>..14</w:t>
      </w:r>
    </w:p>
    <w:p w14:paraId="418C014F" w14:textId="77777777" w:rsidR="00736B85" w:rsidRDefault="000B5A3B">
      <w:pPr>
        <w:ind w:left="425" w:hanging="42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1. Состояние организации питания обучающихся </w:t>
      </w:r>
    </w:p>
    <w:p w14:paraId="331B18C7" w14:textId="77777777" w:rsidR="00736B85" w:rsidRDefault="000B5A3B">
      <w:pPr>
        <w:ind w:left="42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общеобразовательных организациях Ханты-Мансийского </w:t>
      </w:r>
    </w:p>
    <w:p w14:paraId="31926568" w14:textId="77777777" w:rsidR="00736B85" w:rsidRDefault="000B5A3B">
      <w:pPr>
        <w:ind w:left="42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автономного округа – Югры</w:t>
      </w:r>
      <w:r>
        <w:rPr>
          <w:sz w:val="28"/>
          <w:szCs w:val="28"/>
        </w:rPr>
        <w:t>.....................................................................15</w:t>
      </w:r>
    </w:p>
    <w:p w14:paraId="58491BD3" w14:textId="77777777" w:rsidR="00736B85" w:rsidRDefault="000B5A3B">
      <w:pPr>
        <w:ind w:left="28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1.1. Состояние нормативно правового обеспечения организации </w:t>
      </w:r>
    </w:p>
    <w:p w14:paraId="07BD4DB7" w14:textId="77777777" w:rsidR="00736B85" w:rsidRDefault="000B5A3B">
      <w:pPr>
        <w:ind w:left="42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питания...........................................................................................................15</w:t>
      </w:r>
    </w:p>
    <w:p w14:paraId="045B13B7" w14:textId="77777777" w:rsidR="00736B85" w:rsidRDefault="000B5A3B">
      <w:pPr>
        <w:ind w:left="283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1.2. Горячее школьное питание в регионе.......................................</w:t>
      </w:r>
      <w:r>
        <w:rPr>
          <w:sz w:val="28"/>
          <w:szCs w:val="28"/>
          <w:lang w:bidi="ru-RU"/>
        </w:rPr>
        <w:t>.............22</w:t>
      </w:r>
    </w:p>
    <w:p w14:paraId="351009BB" w14:textId="77777777" w:rsidR="00736B85" w:rsidRDefault="000B5A3B">
      <w:pPr>
        <w:ind w:left="283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1.3. Модели предоставления питания............................................................23</w:t>
      </w:r>
    </w:p>
    <w:p w14:paraId="435211E4" w14:textId="77777777" w:rsidR="00736B85" w:rsidRDefault="000B5A3B">
      <w:pPr>
        <w:ind w:left="283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1.4. Формы организации питания..................................................................24</w:t>
      </w:r>
    </w:p>
    <w:p w14:paraId="3E853231" w14:textId="77777777" w:rsidR="00736B85" w:rsidRDefault="000B5A3B">
      <w:pPr>
        <w:ind w:left="283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1.5. Внедрение цифровой платформы автоматизи</w:t>
      </w:r>
      <w:r>
        <w:rPr>
          <w:sz w:val="28"/>
          <w:szCs w:val="28"/>
          <w:lang w:bidi="ru-RU"/>
        </w:rPr>
        <w:t xml:space="preserve">рованного </w:t>
      </w:r>
    </w:p>
    <w:p w14:paraId="16E35DE4" w14:textId="77777777" w:rsidR="00736B85" w:rsidRDefault="000B5A3B">
      <w:pPr>
        <w:ind w:left="283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мониторинга школьного питания..................................................................25</w:t>
      </w:r>
    </w:p>
    <w:p w14:paraId="2B95B05F" w14:textId="77777777" w:rsidR="00736B85" w:rsidRDefault="000B5A3B">
      <w:pPr>
        <w:ind w:left="425" w:hanging="42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2. Обеспечение сбалансированности и качества питания </w:t>
      </w:r>
    </w:p>
    <w:p w14:paraId="289BFD5C" w14:textId="77777777" w:rsidR="00736B85" w:rsidRDefault="000B5A3B">
      <w:pPr>
        <w:ind w:left="42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обучающихся образовательных организаций Ханты-Мансийского </w:t>
      </w:r>
    </w:p>
    <w:p w14:paraId="03538BE4" w14:textId="77777777" w:rsidR="00736B85" w:rsidRDefault="000B5A3B">
      <w:pPr>
        <w:ind w:left="42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автономного округа – Югры</w:t>
      </w:r>
      <w:r>
        <w:rPr>
          <w:sz w:val="28"/>
          <w:szCs w:val="28"/>
        </w:rPr>
        <w:t>..</w:t>
      </w:r>
      <w:r>
        <w:rPr>
          <w:sz w:val="28"/>
          <w:szCs w:val="28"/>
        </w:rPr>
        <w:t>...................................................................</w:t>
      </w:r>
      <w:r>
        <w:rPr>
          <w:sz w:val="28"/>
          <w:szCs w:val="28"/>
        </w:rPr>
        <w:t>26</w:t>
      </w:r>
    </w:p>
    <w:p w14:paraId="372A58A9" w14:textId="77777777" w:rsidR="00736B85" w:rsidRDefault="000B5A3B">
      <w:pPr>
        <w:ind w:left="283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2.1. Требования к меню и методика его формирования, требования </w:t>
      </w:r>
    </w:p>
    <w:p w14:paraId="6E981307" w14:textId="77777777" w:rsidR="00736B85" w:rsidRDefault="000B5A3B">
      <w:pPr>
        <w:ind w:left="425"/>
        <w:jc w:val="both"/>
        <w:rPr>
          <w:sz w:val="28"/>
          <w:szCs w:val="28"/>
        </w:rPr>
      </w:pPr>
      <w:r>
        <w:rPr>
          <w:sz w:val="28"/>
          <w:szCs w:val="28"/>
          <w:lang w:eastAsia="en-US" w:bidi="ru-RU"/>
        </w:rPr>
        <w:t>к объему порций, примерное меню.............................................................26</w:t>
      </w:r>
    </w:p>
    <w:p w14:paraId="5B1ED6E6" w14:textId="77777777" w:rsidR="00736B85" w:rsidRDefault="000B5A3B">
      <w:pPr>
        <w:ind w:left="283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2.2. Основное (организованн</w:t>
      </w:r>
      <w:r>
        <w:rPr>
          <w:sz w:val="28"/>
          <w:szCs w:val="28"/>
          <w:lang w:bidi="ru-RU"/>
        </w:rPr>
        <w:t>ое) сбалансированное типовое меню............27</w:t>
      </w:r>
    </w:p>
    <w:p w14:paraId="49270A00" w14:textId="77777777" w:rsidR="00736B85" w:rsidRDefault="000B5A3B">
      <w:pPr>
        <w:ind w:left="283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2.3. Основное (организованное</w:t>
      </w:r>
      <w:r>
        <w:rPr>
          <w:sz w:val="28"/>
          <w:szCs w:val="28"/>
          <w:lang w:bidi="ru-RU"/>
        </w:rPr>
        <w:t xml:space="preserve">) сбалансированное </w:t>
      </w:r>
      <w:r>
        <w:rPr>
          <w:sz w:val="28"/>
          <w:szCs w:val="28"/>
        </w:rPr>
        <w:t xml:space="preserve">типовое </w:t>
      </w:r>
    </w:p>
    <w:p w14:paraId="79B770AC" w14:textId="77777777" w:rsidR="00736B85" w:rsidRDefault="000B5A3B">
      <w:pPr>
        <w:ind w:left="425"/>
        <w:jc w:val="both"/>
        <w:rPr>
          <w:sz w:val="28"/>
          <w:szCs w:val="28"/>
          <w:lang w:eastAsia="en-US" w:bidi="ru-RU"/>
        </w:rPr>
      </w:pPr>
      <w:r>
        <w:rPr>
          <w:sz w:val="28"/>
          <w:szCs w:val="28"/>
          <w:lang w:eastAsia="en-US" w:bidi="ru-RU"/>
        </w:rPr>
        <w:t>лечебно-диетическое меню..........................................................................27</w:t>
      </w:r>
    </w:p>
    <w:p w14:paraId="0D6A6C0D" w14:textId="77777777" w:rsidR="00736B85" w:rsidRDefault="000B5A3B">
      <w:pPr>
        <w:ind w:left="283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2.4. Уровень потребления основных пищевых веществ в горячем </w:t>
      </w:r>
    </w:p>
    <w:p w14:paraId="46BFE20C" w14:textId="77777777" w:rsidR="00736B85" w:rsidRDefault="000B5A3B">
      <w:pPr>
        <w:ind w:left="425"/>
        <w:jc w:val="both"/>
        <w:rPr>
          <w:sz w:val="28"/>
          <w:szCs w:val="28"/>
          <w:lang w:eastAsia="en-US" w:bidi="ru-RU"/>
        </w:rPr>
      </w:pPr>
      <w:r>
        <w:rPr>
          <w:sz w:val="28"/>
          <w:szCs w:val="28"/>
          <w:lang w:eastAsia="en-US" w:bidi="ru-RU"/>
        </w:rPr>
        <w:t>питании школьников 1-4 классов................................................................28</w:t>
      </w:r>
    </w:p>
    <w:p w14:paraId="4A4FD075" w14:textId="77777777" w:rsidR="00736B85" w:rsidRDefault="000B5A3B">
      <w:pPr>
        <w:ind w:left="283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2.5. Требования к приемке, хранению и срокам реализации </w:t>
      </w:r>
    </w:p>
    <w:p w14:paraId="72FCFA22" w14:textId="77777777" w:rsidR="00736B85" w:rsidRDefault="000B5A3B">
      <w:pPr>
        <w:ind w:left="283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пищевых продуктов........................</w:t>
      </w:r>
      <w:r>
        <w:rPr>
          <w:sz w:val="28"/>
          <w:szCs w:val="28"/>
          <w:lang w:bidi="ru-RU"/>
        </w:rPr>
        <w:t>.................................................................30</w:t>
      </w:r>
    </w:p>
    <w:p w14:paraId="6E14DE30" w14:textId="77777777" w:rsidR="00736B85" w:rsidRDefault="000B5A3B">
      <w:pPr>
        <w:ind w:left="425" w:hanging="42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3. Модернизация материально-технической </w:t>
      </w:r>
    </w:p>
    <w:p w14:paraId="319CD0BF" w14:textId="77777777" w:rsidR="00736B85" w:rsidRDefault="000B5A3B">
      <w:pPr>
        <w:ind w:left="42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базы пищеблоков</w:t>
      </w:r>
      <w:r>
        <w:rPr>
          <w:sz w:val="28"/>
          <w:szCs w:val="28"/>
        </w:rPr>
        <w:t>.........................................................................................31</w:t>
      </w:r>
    </w:p>
    <w:p w14:paraId="68010C39" w14:textId="77777777" w:rsidR="00736B85" w:rsidRDefault="000B5A3B">
      <w:pPr>
        <w:ind w:left="283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3.1. Сводные данные по материальн</w:t>
      </w:r>
      <w:r>
        <w:rPr>
          <w:sz w:val="28"/>
          <w:szCs w:val="28"/>
          <w:lang w:bidi="ru-RU"/>
        </w:rPr>
        <w:t xml:space="preserve">о-техническому </w:t>
      </w:r>
    </w:p>
    <w:p w14:paraId="0B3EC293" w14:textId="77777777" w:rsidR="00736B85" w:rsidRDefault="000B5A3B">
      <w:pPr>
        <w:ind w:left="425"/>
        <w:jc w:val="both"/>
        <w:rPr>
          <w:sz w:val="28"/>
          <w:szCs w:val="28"/>
          <w:lang w:eastAsia="en-US" w:bidi="ru-RU"/>
        </w:rPr>
      </w:pPr>
      <w:r>
        <w:rPr>
          <w:sz w:val="28"/>
          <w:szCs w:val="28"/>
          <w:lang w:eastAsia="en-US" w:bidi="ru-RU"/>
        </w:rPr>
        <w:t>оснащению пищеблоков образовательных организаций...........................31</w:t>
      </w:r>
    </w:p>
    <w:p w14:paraId="01BB290B" w14:textId="77777777" w:rsidR="00736B85" w:rsidRDefault="000B5A3B">
      <w:pPr>
        <w:ind w:left="283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3.2. Прогноз замены оборудования пищеблоков </w:t>
      </w:r>
    </w:p>
    <w:p w14:paraId="042241D9" w14:textId="77777777" w:rsidR="00736B85" w:rsidRDefault="000B5A3B">
      <w:pPr>
        <w:ind w:left="425"/>
        <w:jc w:val="both"/>
        <w:rPr>
          <w:sz w:val="28"/>
          <w:szCs w:val="28"/>
          <w:lang w:eastAsia="en-US" w:bidi="ru-RU"/>
        </w:rPr>
      </w:pPr>
      <w:r>
        <w:rPr>
          <w:sz w:val="28"/>
          <w:szCs w:val="28"/>
          <w:lang w:eastAsia="en-US" w:bidi="ru-RU"/>
        </w:rPr>
        <w:t>образовательных организаций.....................................................................32</w:t>
      </w:r>
    </w:p>
    <w:p w14:paraId="3144D3D0" w14:textId="77777777" w:rsidR="00736B85" w:rsidRDefault="000B5A3B">
      <w:pPr>
        <w:ind w:left="425" w:hanging="425"/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Раздел 4. Система </w:t>
      </w:r>
      <w:r>
        <w:rPr>
          <w:b/>
          <w:bCs/>
          <w:sz w:val="28"/>
          <w:szCs w:val="28"/>
        </w:rPr>
        <w:t xml:space="preserve">управления организацией питания </w:t>
      </w:r>
    </w:p>
    <w:p w14:paraId="387EA2F4" w14:textId="77777777" w:rsidR="00736B85" w:rsidRDefault="000B5A3B">
      <w:pPr>
        <w:ind w:left="42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 Ханты-Мансийском автономном округе – Югре</w:t>
      </w:r>
      <w:r>
        <w:rPr>
          <w:sz w:val="28"/>
          <w:szCs w:val="28"/>
        </w:rPr>
        <w:t>..............................34</w:t>
      </w:r>
    </w:p>
    <w:p w14:paraId="6D3E3168" w14:textId="77777777" w:rsidR="00736B85" w:rsidRDefault="000B5A3B">
      <w:pPr>
        <w:ind w:left="283"/>
        <w:jc w:val="both"/>
        <w:rPr>
          <w:lang w:bidi="ru-RU"/>
        </w:rPr>
      </w:pPr>
      <w:r>
        <w:rPr>
          <w:sz w:val="28"/>
          <w:szCs w:val="28"/>
          <w:lang w:bidi="ru-RU"/>
        </w:rPr>
        <w:t xml:space="preserve">4.1. Нормативные акты для осуществления питания обучающихся </w:t>
      </w:r>
    </w:p>
    <w:p w14:paraId="05FA654F" w14:textId="77777777" w:rsidR="00736B85" w:rsidRDefault="000B5A3B">
      <w:pPr>
        <w:ind w:left="425"/>
        <w:jc w:val="both"/>
        <w:rPr>
          <w:sz w:val="28"/>
          <w:szCs w:val="28"/>
          <w:lang w:eastAsia="en-US" w:bidi="ru-RU"/>
        </w:rPr>
      </w:pPr>
      <w:r>
        <w:rPr>
          <w:sz w:val="28"/>
          <w:szCs w:val="28"/>
          <w:lang w:eastAsia="en-US" w:bidi="ru-RU"/>
        </w:rPr>
        <w:t>в образовательной организации.........................................................</w:t>
      </w:r>
      <w:r>
        <w:rPr>
          <w:sz w:val="28"/>
          <w:szCs w:val="28"/>
          <w:lang w:eastAsia="en-US" w:bidi="ru-RU"/>
        </w:rPr>
        <w:t>..........34</w:t>
      </w:r>
    </w:p>
    <w:p w14:paraId="720D4B5B" w14:textId="77777777" w:rsidR="00736B85" w:rsidRDefault="000B5A3B">
      <w:pPr>
        <w:ind w:left="283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4.2. Повышение квалификации персонала пищеблоков </w:t>
      </w:r>
    </w:p>
    <w:p w14:paraId="0310E317" w14:textId="77777777" w:rsidR="00736B85" w:rsidRDefault="000B5A3B">
      <w:pPr>
        <w:ind w:left="425"/>
        <w:jc w:val="both"/>
        <w:rPr>
          <w:sz w:val="28"/>
          <w:szCs w:val="28"/>
          <w:lang w:eastAsia="en-US" w:bidi="ru-RU"/>
        </w:rPr>
      </w:pPr>
      <w:r>
        <w:rPr>
          <w:sz w:val="28"/>
          <w:szCs w:val="28"/>
          <w:lang w:eastAsia="en-US" w:bidi="ru-RU"/>
        </w:rPr>
        <w:t>школьных столовых......................................................................................35</w:t>
      </w:r>
    </w:p>
    <w:p w14:paraId="39E494BD" w14:textId="77777777" w:rsidR="00736B85" w:rsidRDefault="000B5A3B">
      <w:pPr>
        <w:ind w:left="283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4.3. Формирование кадрового резерва поваров пищеблоков школ............36</w:t>
      </w:r>
    </w:p>
    <w:p w14:paraId="112AF706" w14:textId="77777777" w:rsidR="00736B85" w:rsidRDefault="000B5A3B">
      <w:pPr>
        <w:ind w:left="283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4.4. Индикато</w:t>
      </w:r>
      <w:r>
        <w:rPr>
          <w:sz w:val="28"/>
          <w:szCs w:val="28"/>
          <w:lang w:bidi="ru-RU"/>
        </w:rPr>
        <w:t xml:space="preserve">ры эффективности организации питания </w:t>
      </w:r>
    </w:p>
    <w:p w14:paraId="38535BED" w14:textId="77777777" w:rsidR="00736B85" w:rsidRDefault="000B5A3B">
      <w:pPr>
        <w:ind w:left="425"/>
        <w:jc w:val="both"/>
        <w:rPr>
          <w:sz w:val="28"/>
          <w:szCs w:val="28"/>
          <w:lang w:eastAsia="en-US" w:bidi="ru-RU"/>
        </w:rPr>
      </w:pPr>
      <w:r>
        <w:rPr>
          <w:sz w:val="28"/>
          <w:szCs w:val="28"/>
          <w:lang w:eastAsia="en-US" w:bidi="ru-RU"/>
        </w:rPr>
        <w:t>в муниципалитете..........................................................................................37</w:t>
      </w:r>
    </w:p>
    <w:p w14:paraId="70FA5628" w14:textId="77777777" w:rsidR="00736B85" w:rsidRDefault="000B5A3B">
      <w:pPr>
        <w:ind w:left="283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4.5. Требования к кадровому обеспечению системы организации </w:t>
      </w:r>
    </w:p>
    <w:p w14:paraId="4EC82C2D" w14:textId="77777777" w:rsidR="00736B85" w:rsidRDefault="000B5A3B">
      <w:pPr>
        <w:ind w:left="425"/>
        <w:jc w:val="both"/>
        <w:rPr>
          <w:sz w:val="28"/>
          <w:szCs w:val="28"/>
          <w:lang w:eastAsia="en-US" w:bidi="ru-RU"/>
        </w:rPr>
      </w:pPr>
      <w:r>
        <w:rPr>
          <w:sz w:val="28"/>
          <w:szCs w:val="28"/>
          <w:lang w:eastAsia="en-US" w:bidi="ru-RU"/>
        </w:rPr>
        <w:t>питания.........................................</w:t>
      </w:r>
      <w:r>
        <w:rPr>
          <w:sz w:val="28"/>
          <w:szCs w:val="28"/>
          <w:lang w:eastAsia="en-US" w:bidi="ru-RU"/>
        </w:rPr>
        <w:t>..................................................................38</w:t>
      </w:r>
    </w:p>
    <w:p w14:paraId="705386B2" w14:textId="77777777" w:rsidR="00736B85" w:rsidRDefault="000B5A3B">
      <w:pPr>
        <w:ind w:left="283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4.6. Структура организация родительского контроля за питанием </w:t>
      </w:r>
    </w:p>
    <w:p w14:paraId="4F635E63" w14:textId="77777777" w:rsidR="00736B85" w:rsidRDefault="000B5A3B">
      <w:pPr>
        <w:ind w:left="283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 образовательных организациях Ханты-Мансийского автономного </w:t>
      </w:r>
    </w:p>
    <w:p w14:paraId="3228E265" w14:textId="77777777" w:rsidR="00736B85" w:rsidRDefault="000B5A3B">
      <w:pPr>
        <w:ind w:left="425"/>
        <w:jc w:val="both"/>
        <w:rPr>
          <w:sz w:val="28"/>
          <w:szCs w:val="28"/>
          <w:lang w:eastAsia="en-US" w:bidi="ru-RU"/>
        </w:rPr>
      </w:pPr>
      <w:r>
        <w:rPr>
          <w:sz w:val="28"/>
          <w:szCs w:val="28"/>
          <w:lang w:eastAsia="en-US" w:bidi="ru-RU"/>
        </w:rPr>
        <w:t>округа – Югры.................................................</w:t>
      </w:r>
      <w:r>
        <w:rPr>
          <w:sz w:val="28"/>
          <w:szCs w:val="28"/>
          <w:lang w:eastAsia="en-US" w:bidi="ru-RU"/>
        </w:rPr>
        <w:t>..............................................39</w:t>
      </w:r>
    </w:p>
    <w:p w14:paraId="6581FBC7" w14:textId="77777777" w:rsidR="00736B85" w:rsidRDefault="000B5A3B">
      <w:pPr>
        <w:ind w:left="283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4.7. Управление организацией питания в Ханты-Мансийском </w:t>
      </w:r>
    </w:p>
    <w:p w14:paraId="46A4FF3F" w14:textId="77777777" w:rsidR="00736B85" w:rsidRDefault="000B5A3B">
      <w:pPr>
        <w:ind w:left="425"/>
        <w:jc w:val="both"/>
        <w:rPr>
          <w:sz w:val="28"/>
          <w:szCs w:val="28"/>
          <w:lang w:eastAsia="en-US" w:bidi="ru-RU"/>
        </w:rPr>
      </w:pPr>
      <w:r>
        <w:rPr>
          <w:sz w:val="28"/>
          <w:szCs w:val="28"/>
          <w:lang w:eastAsia="en-US" w:bidi="ru-RU"/>
        </w:rPr>
        <w:t>автономном округе – Югре..........................................................................44</w:t>
      </w:r>
    </w:p>
    <w:p w14:paraId="42E0FAB0" w14:textId="77777777" w:rsidR="00736B85" w:rsidRDefault="000B5A3B">
      <w:pPr>
        <w:ind w:left="425" w:hanging="425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>Список использованных источников</w:t>
      </w:r>
      <w:r>
        <w:rPr>
          <w:sz w:val="28"/>
          <w:szCs w:val="28"/>
          <w:lang w:eastAsia="en-US"/>
        </w:rPr>
        <w:t>.............. .............................................47</w:t>
      </w:r>
    </w:p>
    <w:p w14:paraId="4BFE13DE" w14:textId="77777777" w:rsidR="00736B85" w:rsidRDefault="00736B85">
      <w:pPr>
        <w:jc w:val="center"/>
        <w:rPr>
          <w:sz w:val="28"/>
          <w:szCs w:val="28"/>
        </w:rPr>
      </w:pPr>
    </w:p>
    <w:p w14:paraId="6D4D14FF" w14:textId="77777777" w:rsidR="00736B85" w:rsidRDefault="00736B85">
      <w:pPr>
        <w:jc w:val="center"/>
        <w:rPr>
          <w:sz w:val="28"/>
          <w:szCs w:val="28"/>
        </w:rPr>
      </w:pPr>
    </w:p>
    <w:p w14:paraId="412B6350" w14:textId="77777777" w:rsidR="00736B85" w:rsidRDefault="00736B85">
      <w:pPr>
        <w:jc w:val="center"/>
        <w:rPr>
          <w:sz w:val="28"/>
          <w:szCs w:val="28"/>
        </w:rPr>
      </w:pPr>
    </w:p>
    <w:p w14:paraId="388DC476" w14:textId="77777777" w:rsidR="00736B85" w:rsidRDefault="00736B85">
      <w:pPr>
        <w:jc w:val="center"/>
        <w:rPr>
          <w:sz w:val="28"/>
          <w:szCs w:val="28"/>
        </w:rPr>
      </w:pPr>
    </w:p>
    <w:p w14:paraId="31B6B8E3" w14:textId="77777777" w:rsidR="00736B85" w:rsidRDefault="00736B85">
      <w:pPr>
        <w:jc w:val="center"/>
        <w:rPr>
          <w:sz w:val="28"/>
          <w:szCs w:val="28"/>
        </w:rPr>
      </w:pPr>
    </w:p>
    <w:p w14:paraId="49DFA405" w14:textId="77777777" w:rsidR="00736B85" w:rsidRDefault="00736B85">
      <w:pPr>
        <w:jc w:val="center"/>
        <w:rPr>
          <w:sz w:val="28"/>
          <w:szCs w:val="28"/>
        </w:rPr>
      </w:pPr>
    </w:p>
    <w:p w14:paraId="23A43F91" w14:textId="77777777" w:rsidR="00736B85" w:rsidRDefault="00736B85">
      <w:pPr>
        <w:jc w:val="center"/>
        <w:rPr>
          <w:sz w:val="28"/>
          <w:szCs w:val="28"/>
        </w:rPr>
      </w:pPr>
    </w:p>
    <w:p w14:paraId="6F2758CB" w14:textId="77777777" w:rsidR="00736B85" w:rsidRDefault="00736B85">
      <w:pPr>
        <w:jc w:val="center"/>
        <w:rPr>
          <w:sz w:val="28"/>
          <w:szCs w:val="28"/>
        </w:rPr>
      </w:pPr>
    </w:p>
    <w:p w14:paraId="538649A6" w14:textId="77777777" w:rsidR="00736B85" w:rsidRDefault="00736B85">
      <w:pPr>
        <w:jc w:val="center"/>
        <w:rPr>
          <w:sz w:val="28"/>
          <w:szCs w:val="28"/>
        </w:rPr>
      </w:pPr>
    </w:p>
    <w:p w14:paraId="61C44057" w14:textId="77777777" w:rsidR="00736B85" w:rsidRDefault="00736B85">
      <w:pPr>
        <w:jc w:val="center"/>
        <w:rPr>
          <w:sz w:val="28"/>
          <w:szCs w:val="28"/>
        </w:rPr>
      </w:pPr>
    </w:p>
    <w:p w14:paraId="40E53E0B" w14:textId="77777777" w:rsidR="00736B85" w:rsidRDefault="00736B85">
      <w:pPr>
        <w:jc w:val="center"/>
        <w:rPr>
          <w:sz w:val="28"/>
          <w:szCs w:val="28"/>
        </w:rPr>
      </w:pPr>
    </w:p>
    <w:p w14:paraId="358A102D" w14:textId="77777777" w:rsidR="00736B85" w:rsidRDefault="00736B85">
      <w:pPr>
        <w:jc w:val="center"/>
        <w:rPr>
          <w:sz w:val="28"/>
          <w:szCs w:val="28"/>
        </w:rPr>
      </w:pPr>
    </w:p>
    <w:p w14:paraId="0C9B6292" w14:textId="77777777" w:rsidR="00736B85" w:rsidRDefault="00736B85">
      <w:pPr>
        <w:jc w:val="center"/>
        <w:rPr>
          <w:sz w:val="28"/>
          <w:szCs w:val="28"/>
        </w:rPr>
      </w:pPr>
    </w:p>
    <w:p w14:paraId="402134CF" w14:textId="77777777" w:rsidR="00736B85" w:rsidRDefault="00736B85">
      <w:pPr>
        <w:jc w:val="center"/>
        <w:rPr>
          <w:sz w:val="28"/>
          <w:szCs w:val="28"/>
        </w:rPr>
      </w:pPr>
    </w:p>
    <w:p w14:paraId="54F3C4C3" w14:textId="77777777" w:rsidR="00736B85" w:rsidRDefault="00736B85">
      <w:pPr>
        <w:jc w:val="center"/>
        <w:rPr>
          <w:sz w:val="28"/>
          <w:szCs w:val="28"/>
        </w:rPr>
      </w:pPr>
    </w:p>
    <w:p w14:paraId="26D04555" w14:textId="77777777" w:rsidR="00736B85" w:rsidRDefault="00736B85">
      <w:pPr>
        <w:jc w:val="center"/>
        <w:rPr>
          <w:sz w:val="28"/>
          <w:szCs w:val="28"/>
        </w:rPr>
      </w:pPr>
    </w:p>
    <w:p w14:paraId="1F009537" w14:textId="77777777" w:rsidR="00736B85" w:rsidRDefault="00736B85">
      <w:pPr>
        <w:jc w:val="center"/>
        <w:rPr>
          <w:sz w:val="28"/>
          <w:szCs w:val="28"/>
        </w:rPr>
      </w:pPr>
    </w:p>
    <w:p w14:paraId="74690F75" w14:textId="77777777" w:rsidR="00736B85" w:rsidRDefault="00736B85">
      <w:pPr>
        <w:jc w:val="center"/>
        <w:rPr>
          <w:sz w:val="28"/>
          <w:szCs w:val="28"/>
        </w:rPr>
      </w:pPr>
    </w:p>
    <w:p w14:paraId="7D82E958" w14:textId="77777777" w:rsidR="00736B85" w:rsidRDefault="00736B85">
      <w:pPr>
        <w:jc w:val="center"/>
        <w:rPr>
          <w:sz w:val="28"/>
          <w:szCs w:val="28"/>
        </w:rPr>
      </w:pPr>
    </w:p>
    <w:p w14:paraId="223EE043" w14:textId="77777777" w:rsidR="00736B85" w:rsidRDefault="00736B85">
      <w:pPr>
        <w:jc w:val="center"/>
        <w:rPr>
          <w:sz w:val="28"/>
          <w:szCs w:val="28"/>
        </w:rPr>
      </w:pPr>
    </w:p>
    <w:p w14:paraId="612E3797" w14:textId="77777777" w:rsidR="00736B85" w:rsidRDefault="00736B85">
      <w:pPr>
        <w:jc w:val="center"/>
        <w:rPr>
          <w:sz w:val="28"/>
          <w:szCs w:val="28"/>
        </w:rPr>
      </w:pPr>
    </w:p>
    <w:p w14:paraId="4517801C" w14:textId="77777777" w:rsidR="00736B85" w:rsidRDefault="00736B85">
      <w:pPr>
        <w:jc w:val="center"/>
        <w:rPr>
          <w:sz w:val="28"/>
          <w:szCs w:val="28"/>
        </w:rPr>
      </w:pPr>
    </w:p>
    <w:p w14:paraId="319A8D5C" w14:textId="77777777" w:rsidR="00736B85" w:rsidRDefault="00736B85">
      <w:pPr>
        <w:jc w:val="center"/>
        <w:rPr>
          <w:sz w:val="28"/>
          <w:szCs w:val="28"/>
        </w:rPr>
      </w:pPr>
    </w:p>
    <w:p w14:paraId="112DDE70" w14:textId="77777777" w:rsidR="00736B85" w:rsidRDefault="00736B85">
      <w:pPr>
        <w:jc w:val="center"/>
        <w:rPr>
          <w:sz w:val="28"/>
          <w:szCs w:val="28"/>
        </w:rPr>
      </w:pPr>
    </w:p>
    <w:p w14:paraId="27BB2443" w14:textId="77777777" w:rsidR="00736B85" w:rsidRDefault="00736B85">
      <w:pPr>
        <w:jc w:val="center"/>
        <w:rPr>
          <w:sz w:val="28"/>
          <w:szCs w:val="28"/>
        </w:rPr>
      </w:pPr>
    </w:p>
    <w:p w14:paraId="516AF34F" w14:textId="77777777" w:rsidR="00736B85" w:rsidRDefault="00736B85">
      <w:pPr>
        <w:jc w:val="center"/>
        <w:rPr>
          <w:sz w:val="28"/>
          <w:szCs w:val="28"/>
        </w:rPr>
      </w:pPr>
    </w:p>
    <w:p w14:paraId="0F04F6CB" w14:textId="77777777" w:rsidR="00736B85" w:rsidRDefault="00736B85">
      <w:pPr>
        <w:jc w:val="center"/>
        <w:rPr>
          <w:sz w:val="28"/>
          <w:szCs w:val="28"/>
        </w:rPr>
      </w:pPr>
    </w:p>
    <w:p w14:paraId="4C7C7C19" w14:textId="77777777" w:rsidR="00736B85" w:rsidRDefault="00736B85">
      <w:pPr>
        <w:jc w:val="center"/>
        <w:rPr>
          <w:sz w:val="28"/>
          <w:szCs w:val="28"/>
        </w:rPr>
      </w:pPr>
    </w:p>
    <w:p w14:paraId="5EB1A751" w14:textId="77777777" w:rsidR="00736B85" w:rsidRDefault="00736B85">
      <w:pPr>
        <w:jc w:val="center"/>
        <w:rPr>
          <w:sz w:val="28"/>
          <w:szCs w:val="28"/>
        </w:rPr>
      </w:pPr>
    </w:p>
    <w:p w14:paraId="606CBF44" w14:textId="77777777" w:rsidR="00736B85" w:rsidRDefault="00736B85">
      <w:pPr>
        <w:jc w:val="center"/>
        <w:rPr>
          <w:sz w:val="28"/>
          <w:szCs w:val="28"/>
        </w:rPr>
      </w:pPr>
    </w:p>
    <w:p w14:paraId="46F282AC" w14:textId="77777777" w:rsidR="00736B85" w:rsidRDefault="00736B85">
      <w:pPr>
        <w:jc w:val="center"/>
        <w:rPr>
          <w:sz w:val="28"/>
          <w:szCs w:val="28"/>
        </w:rPr>
      </w:pPr>
    </w:p>
    <w:p w14:paraId="608BDAB2" w14:textId="77777777" w:rsidR="00736B85" w:rsidRDefault="00736B85">
      <w:pPr>
        <w:jc w:val="center"/>
        <w:rPr>
          <w:sz w:val="28"/>
          <w:szCs w:val="28"/>
        </w:rPr>
      </w:pPr>
    </w:p>
    <w:p w14:paraId="7051D32D" w14:textId="77777777" w:rsidR="00736B85" w:rsidRDefault="00736B85">
      <w:pPr>
        <w:jc w:val="center"/>
        <w:rPr>
          <w:sz w:val="28"/>
          <w:szCs w:val="28"/>
        </w:rPr>
      </w:pPr>
    </w:p>
    <w:p w14:paraId="0E1F5080" w14:textId="77777777" w:rsidR="00736B85" w:rsidRDefault="00736B85">
      <w:pPr>
        <w:jc w:val="center"/>
        <w:rPr>
          <w:sz w:val="28"/>
          <w:szCs w:val="28"/>
        </w:rPr>
      </w:pPr>
    </w:p>
    <w:p w14:paraId="625FE862" w14:textId="77777777" w:rsidR="00736B85" w:rsidRDefault="000B5A3B">
      <w:pPr>
        <w:jc w:val="center"/>
        <w:rPr>
          <w:b/>
          <w:bCs/>
          <w:spacing w:val="-2"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lastRenderedPageBreak/>
        <w:t>Введение</w:t>
      </w:r>
    </w:p>
    <w:p w14:paraId="1462E60D" w14:textId="77777777" w:rsidR="00736B85" w:rsidRDefault="00736B85">
      <w:pPr>
        <w:jc w:val="center"/>
        <w:rPr>
          <w:sz w:val="28"/>
          <w:szCs w:val="28"/>
        </w:rPr>
      </w:pPr>
    </w:p>
    <w:p w14:paraId="31202A29" w14:textId="77777777" w:rsidR="00736B85" w:rsidRDefault="000B5A3B">
      <w:pPr>
        <w:widowControl w:val="0"/>
        <w:tabs>
          <w:tab w:val="left" w:pos="8222"/>
        </w:tabs>
        <w:ind w:right="-62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lang w:eastAsia="en-US"/>
        </w:rPr>
        <w:t xml:space="preserve">Единый региональный стандарт оказания услуги по обеспечению горячим питанием обучающихся 1-4 классов государственных </w:t>
      </w:r>
      <w:r>
        <w:rPr>
          <w:sz w:val="28"/>
          <w:szCs w:val="28"/>
          <w:lang w:eastAsia="en-US"/>
        </w:rPr>
        <w:t>и муниципальных общеобразовательных организаций (далее – Стандарт) определяет порядок организации питания обучающихся начальной школы, является документом, регламентирующим систему организации здорового горячего питания в общеобразовательных организациях Х</w:t>
      </w:r>
      <w:r>
        <w:rPr>
          <w:sz w:val="28"/>
          <w:szCs w:val="28"/>
          <w:lang w:eastAsia="en-US"/>
        </w:rPr>
        <w:t>анты-Мансийского автоном</w:t>
      </w:r>
      <w:r>
        <w:rPr>
          <w:sz w:val="28"/>
          <w:szCs w:val="28"/>
          <w:lang w:eastAsia="en-US"/>
        </w:rPr>
        <w:t xml:space="preserve">ного округа – Югры (далее – автономный округ), и предназначен для юридических лиц и индивидуальных предпринимателей, оказывающих услуги по организации питания в общеобразовательных организациях, для юридических лиц и индивидуальных </w:t>
      </w:r>
      <w:r>
        <w:rPr>
          <w:sz w:val="28"/>
          <w:szCs w:val="28"/>
          <w:lang w:eastAsia="en-US"/>
        </w:rPr>
        <w:t>предп</w:t>
      </w:r>
      <w:r>
        <w:rPr>
          <w:sz w:val="28"/>
          <w:szCs w:val="28"/>
          <w:lang w:eastAsia="en-US"/>
        </w:rPr>
        <w:t>ринимателей,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поставляющих (реализующих)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пищевые продукты и продовольственное сырье в общеобразовательные организации, </w:t>
      </w:r>
      <w:r>
        <w:rPr>
          <w:sz w:val="28"/>
          <w:szCs w:val="28"/>
          <w:lang w:eastAsia="en-US"/>
        </w:rPr>
        <w:t>общеобразовательных организаций, органов управления образованием, органов и учреждений Федеральной службы по надзору в сфере защиты п</w:t>
      </w:r>
      <w:r>
        <w:rPr>
          <w:sz w:val="28"/>
          <w:szCs w:val="28"/>
          <w:lang w:eastAsia="en-US"/>
        </w:rPr>
        <w:t>рав потребителей и благополучия человека (далее – Роспотребнадзор).</w:t>
      </w:r>
      <w:r>
        <w:rPr>
          <w:sz w:val="28"/>
          <w:szCs w:val="28"/>
          <w:highlight w:val="yellow"/>
          <w:lang w:eastAsia="en-US"/>
        </w:rPr>
        <w:t xml:space="preserve"> </w:t>
      </w:r>
    </w:p>
    <w:p w14:paraId="39FE2B88" w14:textId="77777777" w:rsidR="00736B85" w:rsidRDefault="000B5A3B">
      <w:pPr>
        <w:widowControl w:val="0"/>
        <w:tabs>
          <w:tab w:val="left" w:pos="8222"/>
        </w:tabs>
        <w:ind w:right="-62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Стандарт создает на региональном уровне единую методическую основу для обеспечения качества и безопасности питания обучающихся образо</w:t>
      </w:r>
      <w:r>
        <w:rPr>
          <w:sz w:val="28"/>
          <w:szCs w:val="28"/>
          <w:lang w:eastAsia="en-US"/>
        </w:rPr>
        <w:t>вательных организаций автономного округа, на основе со</w:t>
      </w:r>
      <w:r>
        <w:rPr>
          <w:sz w:val="28"/>
          <w:szCs w:val="28"/>
          <w:lang w:eastAsia="en-US"/>
        </w:rPr>
        <w:t>блюдения требований нормативных правовых актов Российской Федерации и автономного округа, действующих санитарно-гигиенических норм и правил.</w:t>
      </w:r>
    </w:p>
    <w:p w14:paraId="66D8C291" w14:textId="77777777" w:rsidR="00736B85" w:rsidRDefault="000B5A3B">
      <w:pPr>
        <w:widowControl w:val="0"/>
        <w:tabs>
          <w:tab w:val="left" w:pos="8222"/>
        </w:tabs>
        <w:ind w:right="-6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Стандарт регулирует на уровне </w:t>
      </w:r>
      <w:r>
        <w:rPr>
          <w:sz w:val="28"/>
          <w:szCs w:val="28"/>
          <w:lang w:eastAsia="en-US"/>
        </w:rPr>
        <w:t>автономного округа</w:t>
      </w:r>
      <w:r>
        <w:rPr>
          <w:sz w:val="28"/>
          <w:szCs w:val="28"/>
          <w:lang w:eastAsia="en-US"/>
        </w:rPr>
        <w:t xml:space="preserve">, муниципальных образований и образовательных организаций </w:t>
      </w:r>
      <w:r>
        <w:rPr>
          <w:sz w:val="28"/>
          <w:szCs w:val="28"/>
          <w:lang w:eastAsia="en-US"/>
        </w:rPr>
        <w:t>автономно</w:t>
      </w:r>
      <w:r>
        <w:rPr>
          <w:sz w:val="28"/>
          <w:szCs w:val="28"/>
          <w:lang w:eastAsia="en-US"/>
        </w:rPr>
        <w:t>го округа</w:t>
      </w:r>
      <w:r>
        <w:rPr>
          <w:sz w:val="28"/>
          <w:szCs w:val="28"/>
          <w:lang w:eastAsia="en-US"/>
        </w:rPr>
        <w:t xml:space="preserve"> вопросы, связанные с созданием необходимых условий по организации обеспечения сбалансированного, безопасного, качественного и здорового питания обучающихся образовательных организаций. Положения Стандарта </w:t>
      </w:r>
      <w:commentRangeStart w:id="1"/>
      <w:r>
        <w:rPr>
          <w:sz w:val="28"/>
          <w:szCs w:val="28"/>
          <w:lang w:eastAsia="en-US"/>
        </w:rPr>
        <w:t>могут применяться</w:t>
      </w:r>
      <w:commentRangeEnd w:id="1"/>
      <w:r>
        <w:commentReference w:id="1"/>
      </w:r>
      <w:r>
        <w:rPr>
          <w:sz w:val="28"/>
          <w:szCs w:val="28"/>
          <w:lang w:eastAsia="en-US"/>
        </w:rPr>
        <w:t xml:space="preserve"> региональными </w:t>
      </w:r>
      <w:r>
        <w:rPr>
          <w:sz w:val="28"/>
          <w:szCs w:val="28"/>
          <w:lang w:eastAsia="en-US"/>
        </w:rPr>
        <w:t>и муни</w:t>
      </w:r>
      <w:r>
        <w:rPr>
          <w:sz w:val="28"/>
          <w:szCs w:val="28"/>
          <w:lang w:eastAsia="en-US"/>
        </w:rPr>
        <w:t xml:space="preserve">ципальными органами, </w:t>
      </w:r>
      <w:r>
        <w:rPr>
          <w:sz w:val="28"/>
          <w:szCs w:val="28"/>
        </w:rPr>
        <w:t>осуществляющими управление в сфере образовани</w:t>
      </w:r>
      <w:r>
        <w:rPr>
          <w:sz w:val="28"/>
          <w:szCs w:val="28"/>
          <w:lang w:eastAsia="en-US"/>
        </w:rPr>
        <w:t xml:space="preserve">я, </w:t>
      </w:r>
      <w:r>
        <w:rPr>
          <w:sz w:val="28"/>
          <w:szCs w:val="28"/>
          <w:lang w:eastAsia="en-US"/>
        </w:rPr>
        <w:t>общеобразовательными организациями в целях координации, взаимодействия и гарантии организаций выполнять обязательные функции в соответствии с действующим законодательством.</w:t>
      </w:r>
    </w:p>
    <w:p w14:paraId="204EB5E4" w14:textId="77777777" w:rsidR="00736B85" w:rsidRDefault="000B5A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Основная цель </w:t>
      </w:r>
      <w:r>
        <w:rPr>
          <w:sz w:val="28"/>
          <w:szCs w:val="28"/>
          <w:lang w:eastAsia="en-US"/>
        </w:rPr>
        <w:t xml:space="preserve">– обеспечить бесплатным гарантированно безопасным и качественным горячим питанием 100% обучающихся </w:t>
      </w:r>
      <w:r>
        <w:rPr>
          <w:sz w:val="28"/>
          <w:szCs w:val="28"/>
          <w:lang w:eastAsia="en-US"/>
        </w:rPr>
        <w:t xml:space="preserve">начальной школы </w:t>
      </w:r>
      <w:r>
        <w:rPr>
          <w:sz w:val="28"/>
          <w:szCs w:val="28"/>
          <w:highlight w:val="white"/>
          <w:lang w:eastAsia="en-US"/>
        </w:rPr>
        <w:t>в автономном округе</w:t>
      </w:r>
      <w:r>
        <w:rPr>
          <w:sz w:val="28"/>
          <w:szCs w:val="28"/>
          <w:lang w:eastAsia="en-US"/>
        </w:rPr>
        <w:t>, увеличить охват горячим питание</w:t>
      </w:r>
      <w:r>
        <w:rPr>
          <w:sz w:val="28"/>
          <w:szCs w:val="28"/>
          <w:lang w:eastAsia="en-US"/>
        </w:rPr>
        <w:t xml:space="preserve">м обучающихся </w:t>
      </w:r>
      <w:commentRangeStart w:id="2"/>
      <w:r>
        <w:rPr>
          <w:sz w:val="28"/>
          <w:szCs w:val="28"/>
          <w:lang w:eastAsia="en-US"/>
        </w:rPr>
        <w:t>старших возрастных групп</w:t>
      </w:r>
      <w:r>
        <w:rPr>
          <w:sz w:val="28"/>
          <w:szCs w:val="28"/>
          <w:highlight w:val="white"/>
          <w:lang w:eastAsia="en-US"/>
        </w:rPr>
        <w:t xml:space="preserve"> </w:t>
      </w:r>
      <w:commentRangeEnd w:id="2"/>
      <w:r>
        <w:commentReference w:id="2"/>
      </w:r>
      <w:r>
        <w:rPr>
          <w:sz w:val="28"/>
          <w:szCs w:val="28"/>
          <w:lang w:eastAsia="en-US"/>
        </w:rPr>
        <w:t xml:space="preserve">в соответствии с их потребностями и с учетом норм потребления основных пищевых веществ и </w:t>
      </w:r>
      <w:r>
        <w:rPr>
          <w:sz w:val="28"/>
          <w:szCs w:val="28"/>
          <w:lang w:eastAsia="en-US"/>
        </w:rPr>
        <w:t>пищевых продуктов. Сохранение и укрепление здоровья обучающихся путем оптимизации их питания в общеобразовательных организациях автономного округа.</w:t>
      </w:r>
    </w:p>
    <w:p w14:paraId="7803FC87" w14:textId="77777777" w:rsidR="00736B85" w:rsidRDefault="000B5A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Задачи:</w:t>
      </w:r>
    </w:p>
    <w:p w14:paraId="4BFBAEE5" w14:textId="77777777" w:rsidR="00736B85" w:rsidRDefault="000B5A3B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создание ус</w:t>
      </w:r>
      <w:r>
        <w:rPr>
          <w:sz w:val="28"/>
          <w:szCs w:val="28"/>
          <w:lang w:eastAsia="en-US"/>
        </w:rPr>
        <w:t xml:space="preserve">ловий для эффективного выполнения федерального, </w:t>
      </w:r>
      <w:r>
        <w:rPr>
          <w:sz w:val="28"/>
          <w:szCs w:val="28"/>
          <w:lang w:eastAsia="en-US"/>
        </w:rPr>
        <w:t>регионального законодательс</w:t>
      </w:r>
      <w:r>
        <w:rPr>
          <w:sz w:val="28"/>
          <w:szCs w:val="28"/>
          <w:lang w:eastAsia="en-US"/>
        </w:rPr>
        <w:t xml:space="preserve">тва и поручений Президента </w:t>
      </w:r>
      <w:r>
        <w:rPr>
          <w:sz w:val="28"/>
          <w:szCs w:val="28"/>
          <w:lang w:eastAsia="en-US"/>
        </w:rPr>
        <w:t xml:space="preserve">РФ </w:t>
      </w:r>
      <w:r>
        <w:rPr>
          <w:sz w:val="28"/>
          <w:szCs w:val="28"/>
          <w:lang w:eastAsia="en-US"/>
        </w:rPr>
        <w:t xml:space="preserve">по обеспечению здоровым горячим питанием обучающихся начальной школы в автономном округе; </w:t>
      </w:r>
    </w:p>
    <w:p w14:paraId="117157BE" w14:textId="77777777" w:rsidR="00736B85" w:rsidRDefault="000B5A3B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укрепление здоровья детей </w:t>
      </w:r>
      <w:commentRangeStart w:id="3"/>
      <w:r>
        <w:rPr>
          <w:sz w:val="28"/>
          <w:szCs w:val="28"/>
          <w:lang w:eastAsia="en-US"/>
        </w:rPr>
        <w:t>и подростков</w:t>
      </w:r>
      <w:commentRangeEnd w:id="3"/>
      <w:r>
        <w:commentReference w:id="3"/>
      </w:r>
      <w:r>
        <w:rPr>
          <w:sz w:val="28"/>
          <w:szCs w:val="28"/>
          <w:lang w:eastAsia="en-US"/>
        </w:rPr>
        <w:t xml:space="preserve"> автономного округа</w:t>
      </w:r>
      <w:r>
        <w:rPr>
          <w:sz w:val="28"/>
          <w:szCs w:val="28"/>
          <w:lang w:eastAsia="en-US"/>
        </w:rPr>
        <w:t xml:space="preserve"> на основе сбалансированного качественного питания обучающихся, выполнения принципов здорового питания, норм потребления и сбалансированности рационов;</w:t>
      </w:r>
    </w:p>
    <w:p w14:paraId="5F5959B6" w14:textId="77777777" w:rsidR="00736B85" w:rsidRDefault="000B5A3B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развитие материально-технической базы пищеблоков образовательных организаций автономного округа, в том ч</w:t>
      </w:r>
      <w:r>
        <w:rPr>
          <w:sz w:val="28"/>
          <w:szCs w:val="28"/>
          <w:lang w:eastAsia="en-US"/>
        </w:rPr>
        <w:t>исле, путем привлечения внебюджетных средств;</w:t>
      </w:r>
    </w:p>
    <w:p w14:paraId="01D3879E" w14:textId="77777777" w:rsidR="00736B85" w:rsidRDefault="000B5A3B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постоянный мониторинг качества питания и анализ эффективности использования бюджетных средств, направляемых на питание обучающихся автономного округа, </w:t>
      </w:r>
      <w:commentRangeStart w:id="4"/>
      <w:r>
        <w:rPr>
          <w:sz w:val="28"/>
          <w:szCs w:val="28"/>
          <w:lang w:eastAsia="en-US"/>
        </w:rPr>
        <w:t>повышение уровня охвата горячим питанием среди обучающихся 12 лет и старше</w:t>
      </w:r>
      <w:commentRangeEnd w:id="4"/>
      <w:r>
        <w:commentReference w:id="4"/>
      </w:r>
      <w:r>
        <w:rPr>
          <w:sz w:val="28"/>
          <w:szCs w:val="28"/>
          <w:lang w:eastAsia="en-US"/>
        </w:rPr>
        <w:t xml:space="preserve">; </w:t>
      </w:r>
    </w:p>
    <w:p w14:paraId="307C4104" w14:textId="77777777" w:rsidR="00736B85" w:rsidRDefault="000B5A3B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обеспечение доступности информации об организации питания в общеобразовательных организациях автономного округа, развитие общественного контроля качества питания с участием род</w:t>
      </w:r>
      <w:r>
        <w:rPr>
          <w:sz w:val="28"/>
          <w:szCs w:val="28"/>
          <w:lang w:eastAsia="en-US"/>
        </w:rPr>
        <w:t>ителей.</w:t>
      </w:r>
    </w:p>
    <w:p w14:paraId="29D705E1" w14:textId="77777777" w:rsidR="00736B85" w:rsidRDefault="000B5A3B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Выполнение указанных задач должно обеспечиваться на основе следующих принципов: </w:t>
      </w:r>
    </w:p>
    <w:p w14:paraId="390950E5" w14:textId="77777777" w:rsidR="00736B85" w:rsidRDefault="000B5A3B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</w:t>
      </w:r>
      <w:r>
        <w:rPr>
          <w:sz w:val="28"/>
          <w:szCs w:val="28"/>
          <w:lang w:eastAsia="en-US"/>
        </w:rPr>
        <w:t>лиц, осуществляющих деятельность, связанную с обращением пищевых продуктов;</w:t>
      </w:r>
    </w:p>
    <w:p w14:paraId="357137F6" w14:textId="77777777" w:rsidR="00736B85" w:rsidRDefault="000B5A3B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соответствие энергетической ценности ежедневного рациона энергозатратам;</w:t>
      </w:r>
    </w:p>
    <w:p w14:paraId="537C98E1" w14:textId="77777777" w:rsidR="00736B85" w:rsidRDefault="000B5A3B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соответствие химического состава ежедневного рациона физиологическим потребностям человека в макронутриента</w:t>
      </w:r>
      <w:r>
        <w:rPr>
          <w:sz w:val="28"/>
          <w:szCs w:val="28"/>
          <w:lang w:eastAsia="en-US"/>
        </w:rPr>
        <w:t>х и микронутриентах;</w:t>
      </w:r>
    </w:p>
    <w:p w14:paraId="6E01D8A3" w14:textId="77777777" w:rsidR="00736B85" w:rsidRDefault="000B5A3B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</w:t>
      </w:r>
      <w:r>
        <w:rPr>
          <w:sz w:val="28"/>
          <w:szCs w:val="28"/>
          <w:lang w:eastAsia="en-US"/>
        </w:rPr>
        <w:t>кнами и биологически активными веществами;</w:t>
      </w:r>
    </w:p>
    <w:p w14:paraId="57E0CA71" w14:textId="77777777" w:rsidR="00736B85" w:rsidRDefault="000B5A3B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обеспечение максимально разнообразного здорового питания и оптимального его режима;</w:t>
      </w:r>
    </w:p>
    <w:p w14:paraId="65C33A2C" w14:textId="77777777" w:rsidR="00736B85" w:rsidRDefault="000B5A3B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применение технологической обработки и кулинарной обработки пищевых продуктов, обеспечивающих сохранность их исходной пищевой цен</w:t>
      </w:r>
      <w:r>
        <w:rPr>
          <w:sz w:val="28"/>
          <w:szCs w:val="28"/>
          <w:lang w:eastAsia="en-US"/>
        </w:rPr>
        <w:t>ности;</w:t>
      </w:r>
    </w:p>
    <w:p w14:paraId="0D9BA41F" w14:textId="77777777" w:rsidR="00736B85" w:rsidRDefault="000B5A3B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обеспечение соблюдения санитарно-эпидемиологических требований на всех этапах обращения пищевых продуктов;</w:t>
      </w:r>
    </w:p>
    <w:p w14:paraId="26F3EF96" w14:textId="77777777" w:rsidR="00736B85" w:rsidRDefault="000B5A3B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исключение использования фальсифицированных пищевых продуктов, материалов и изделий;</w:t>
      </w:r>
    </w:p>
    <w:p w14:paraId="773B1B6A" w14:textId="77777777" w:rsidR="00736B85" w:rsidRDefault="000B5A3B">
      <w:pPr>
        <w:ind w:firstLine="720"/>
        <w:jc w:val="both"/>
        <w:rPr>
          <w:sz w:val="28"/>
          <w:szCs w:val="28"/>
          <w:highlight w:val="yellow"/>
          <w:lang w:eastAsia="en-US"/>
        </w:rPr>
      </w:pPr>
      <w:r>
        <w:rPr>
          <w:sz w:val="28"/>
          <w:szCs w:val="28"/>
          <w:lang w:eastAsia="en-US"/>
        </w:rPr>
        <w:t>установление унифицированных требований к организации пит</w:t>
      </w:r>
      <w:r>
        <w:rPr>
          <w:sz w:val="28"/>
          <w:szCs w:val="28"/>
          <w:lang w:eastAsia="en-US"/>
        </w:rPr>
        <w:t>ания обучающихся в общеобразовательных организациях.</w:t>
      </w:r>
    </w:p>
    <w:p w14:paraId="3197AE1D" w14:textId="77777777" w:rsidR="00736B85" w:rsidRDefault="000B5A3B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Данные принципы </w:t>
      </w:r>
      <w:r>
        <w:rPr>
          <w:sz w:val="28"/>
          <w:szCs w:val="28"/>
          <w:lang w:eastAsia="en-US"/>
        </w:rPr>
        <w:t xml:space="preserve">установлены статьей </w:t>
      </w:r>
      <w:r>
        <w:rPr>
          <w:sz w:val="28"/>
          <w:szCs w:val="28"/>
          <w:lang w:eastAsia="en-US"/>
        </w:rPr>
        <w:t>2.1 Федерального закона</w:t>
      </w:r>
      <w:r>
        <w:rPr>
          <w:sz w:val="28"/>
          <w:szCs w:val="28"/>
          <w:lang w:eastAsia="en-US"/>
        </w:rPr>
        <w:br/>
        <w:t>от 2 января 2000 года № 29-ФЗ «О качестве и безопасности пищевых продуктов».</w:t>
      </w:r>
    </w:p>
    <w:p w14:paraId="22FF6B13" w14:textId="77777777" w:rsidR="00736B85" w:rsidRDefault="000B5A3B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В автономном округе за счет средств бюджета автономного округа пре</w:t>
      </w:r>
      <w:r>
        <w:rPr>
          <w:sz w:val="28"/>
          <w:szCs w:val="28"/>
          <w:lang w:eastAsia="en-US"/>
        </w:rPr>
        <w:t xml:space="preserve">дусмотрено предоставление двухразового питания обучающимся </w:t>
      </w:r>
      <w:r>
        <w:rPr>
          <w:sz w:val="28"/>
          <w:szCs w:val="28"/>
          <w:lang w:eastAsia="en-US"/>
        </w:rPr>
        <w:br/>
        <w:t>из числа льготных категорий в образовательных организациях, установленного законодательством автономного округа.</w:t>
      </w:r>
    </w:p>
    <w:p w14:paraId="3BBB77E4" w14:textId="77777777" w:rsidR="00736B85" w:rsidRDefault="000B5A3B">
      <w:pPr>
        <w:ind w:firstLine="720"/>
        <w:jc w:val="both"/>
        <w:rPr>
          <w:sz w:val="28"/>
          <w:szCs w:val="28"/>
          <w:lang w:eastAsia="en-US"/>
        </w:rPr>
      </w:pPr>
      <w:commentRangeStart w:id="5"/>
      <w:r>
        <w:rPr>
          <w:sz w:val="28"/>
          <w:szCs w:val="28"/>
          <w:lang w:eastAsia="en-US"/>
        </w:rPr>
        <w:t xml:space="preserve">Выводы о пищевых предпочтениях обучающихся, сформированы </w:t>
      </w:r>
      <w:r>
        <w:rPr>
          <w:sz w:val="28"/>
          <w:szCs w:val="28"/>
          <w:lang w:eastAsia="en-US"/>
        </w:rPr>
        <w:br/>
        <w:t>на основе данных социолог</w:t>
      </w:r>
      <w:r>
        <w:rPr>
          <w:sz w:val="28"/>
          <w:szCs w:val="28"/>
          <w:lang w:eastAsia="en-US"/>
        </w:rPr>
        <w:t xml:space="preserve">ического опроса 2500 обучающихся общеобразовательных организаций автономного округа и их родителей </w:t>
      </w:r>
      <w:r>
        <w:rPr>
          <w:sz w:val="28"/>
          <w:szCs w:val="28"/>
          <w:lang w:eastAsia="en-US"/>
        </w:rPr>
        <w:br/>
        <w:t>за 2022 год.</w:t>
      </w:r>
      <w:commentRangeEnd w:id="5"/>
      <w:r>
        <w:commentReference w:id="5"/>
      </w:r>
    </w:p>
    <w:p w14:paraId="0C908CC7" w14:textId="77777777" w:rsidR="00736B85" w:rsidRDefault="000B5A3B">
      <w:pPr>
        <w:ind w:firstLine="720"/>
        <w:jc w:val="both"/>
        <w:rPr>
          <w:sz w:val="28"/>
          <w:szCs w:val="28"/>
          <w:lang w:eastAsia="en-US"/>
        </w:rPr>
      </w:pPr>
      <w:commentRangeStart w:id="6"/>
      <w:r>
        <w:rPr>
          <w:sz w:val="28"/>
          <w:szCs w:val="28"/>
          <w:lang w:eastAsia="en-US"/>
        </w:rPr>
        <w:t xml:space="preserve">В стандарт вошло специально рассчитанное для обучающихся общеобразовательных организаций автономного округа примерное двухнедельное меню на </w:t>
      </w:r>
      <w:r>
        <w:rPr>
          <w:sz w:val="28"/>
          <w:szCs w:val="28"/>
          <w:lang w:eastAsia="en-US"/>
        </w:rPr>
        <w:t xml:space="preserve">осенне-зимний период для детей </w:t>
      </w:r>
      <w:r>
        <w:rPr>
          <w:sz w:val="28"/>
          <w:szCs w:val="28"/>
          <w:lang w:eastAsia="en-US"/>
        </w:rPr>
        <w:t>7-11 и 12-18 лет</w:t>
      </w:r>
      <w:r>
        <w:rPr>
          <w:sz w:val="28"/>
          <w:szCs w:val="28"/>
          <w:lang w:eastAsia="en-US"/>
        </w:rPr>
        <w:t>, сбалансированное по основным пищевым веществам, энергетической ценности, наличию макро- и микронутриентов, а также для обучающихся по безмолочной диете и страдающих сахарным диабетом.</w:t>
      </w:r>
      <w:commentRangeEnd w:id="6"/>
      <w:r>
        <w:commentReference w:id="6"/>
      </w:r>
    </w:p>
    <w:p w14:paraId="54177E83" w14:textId="77777777" w:rsidR="00736B85" w:rsidRDefault="000B5A3B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Стандарт формирует основу для разработки планов действий в сфере питания в общеобразовательных организациях, совершенствования организации систем управления, установления обязательных требований, относящихся к компетенции руководителей организаций.</w:t>
      </w:r>
    </w:p>
    <w:p w14:paraId="245D3F2F" w14:textId="77777777" w:rsidR="00736B85" w:rsidRDefault="00736B85">
      <w:pPr>
        <w:jc w:val="center"/>
        <w:rPr>
          <w:sz w:val="28"/>
          <w:szCs w:val="28"/>
        </w:rPr>
      </w:pPr>
    </w:p>
    <w:p w14:paraId="284DAE84" w14:textId="77777777" w:rsidR="00736B85" w:rsidRDefault="000B5A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Общие </w:t>
      </w:r>
      <w:r>
        <w:rPr>
          <w:b/>
          <w:bCs/>
          <w:sz w:val="28"/>
          <w:szCs w:val="28"/>
        </w:rPr>
        <w:t>положения</w:t>
      </w:r>
    </w:p>
    <w:p w14:paraId="472CB985" w14:textId="77777777" w:rsidR="00736B85" w:rsidRDefault="00736B85">
      <w:pPr>
        <w:jc w:val="center"/>
        <w:rPr>
          <w:sz w:val="16"/>
          <w:szCs w:val="16"/>
        </w:rPr>
      </w:pPr>
    </w:p>
    <w:p w14:paraId="19D60CAB" w14:textId="77777777" w:rsidR="00736B85" w:rsidRDefault="000B5A3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Порядок организации питания обучающихся</w:t>
      </w:r>
    </w:p>
    <w:p w14:paraId="43B0BE6F" w14:textId="77777777" w:rsidR="00736B85" w:rsidRDefault="00736B85">
      <w:pPr>
        <w:jc w:val="center"/>
        <w:rPr>
          <w:sz w:val="16"/>
          <w:szCs w:val="16"/>
        </w:rPr>
      </w:pPr>
    </w:p>
    <w:p w14:paraId="6E8678A5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 января 2000 года № 29-ФЗ «О качестве и безопасности пищевых продуктов»</w:t>
      </w:r>
      <w:r>
        <w:rPr>
          <w:sz w:val="28"/>
          <w:szCs w:val="28"/>
        </w:rPr>
        <w:t xml:space="preserve"> определяет следующие понятия:</w:t>
      </w:r>
    </w:p>
    <w:p w14:paraId="37CF475B" w14:textId="77777777" w:rsidR="00736B85" w:rsidRDefault="000B5A3B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здоровое питание – </w:t>
      </w:r>
      <w:r>
        <w:rPr>
          <w:rFonts w:ascii="Times New Roman" w:hAnsi="Times New Roman"/>
          <w:sz w:val="28"/>
          <w:szCs w:val="28"/>
        </w:rPr>
        <w:t>питание, ежедневный рацион которого основывается на принципах, установленных настоящим 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законом, отвечает требованиям безопасности и создает условия для физического и интеллектуального развития, жизнедеятельности человека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будущих поколений;</w:t>
      </w:r>
    </w:p>
    <w:p w14:paraId="25F139D0" w14:textId="77777777" w:rsidR="00736B85" w:rsidRDefault="000B5A3B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>рячее питание –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требованиями.</w:t>
      </w:r>
    </w:p>
    <w:p w14:paraId="3243AC8A" w14:textId="77777777" w:rsidR="00736B85" w:rsidRDefault="000B5A3B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образовательно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организации должны быть создан</w:t>
      </w:r>
      <w:r>
        <w:rPr>
          <w:rFonts w:ascii="Times New Roman" w:hAnsi="Times New Roman"/>
          <w:sz w:val="28"/>
          <w:szCs w:val="28"/>
        </w:rPr>
        <w:t>ы условия для организации питания 100% обучающихся 1-4 классов образовательных организаци</w:t>
      </w:r>
      <w:r>
        <w:rPr>
          <w:rFonts w:ascii="Times New Roman" w:hAnsi="Times New Roman"/>
          <w:sz w:val="28"/>
          <w:szCs w:val="28"/>
        </w:rPr>
        <w:t>й автономного округа</w:t>
      </w:r>
      <w:r>
        <w:rPr>
          <w:rFonts w:ascii="Times New Roman" w:hAnsi="Times New Roman"/>
          <w:sz w:val="28"/>
          <w:szCs w:val="28"/>
        </w:rPr>
        <w:t>.</w:t>
      </w:r>
    </w:p>
    <w:p w14:paraId="693F0B03" w14:textId="77777777" w:rsidR="00736B85" w:rsidRDefault="000B5A3B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З</w:t>
      </w:r>
      <w:r>
        <w:rPr>
          <w:rFonts w:ascii="Times New Roman" w:hAnsi="Times New Roman"/>
          <w:sz w:val="28"/>
          <w:szCs w:val="28"/>
        </w:rPr>
        <w:t>доровое питание предусматривает первый прием пищи ребенком дома с учетом режима дня и организации образовательного процесса. На домашние завтрак</w:t>
      </w:r>
      <w:r>
        <w:rPr>
          <w:rFonts w:ascii="Times New Roman" w:hAnsi="Times New Roman"/>
          <w:sz w:val="28"/>
          <w:szCs w:val="28"/>
        </w:rPr>
        <w:t>и обучающихся в первую смену в среднем может приходится до 10% энергетической ценности от суточного потребления.</w:t>
      </w:r>
    </w:p>
    <w:p w14:paraId="32966CF9" w14:textId="77777777" w:rsidR="00736B85" w:rsidRDefault="00736B85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14:paraId="4FDF6219" w14:textId="77777777" w:rsidR="00736B85" w:rsidRDefault="000B5A3B">
      <w:pPr>
        <w:pStyle w:val="aa"/>
        <w:spacing w:line="240" w:lineRule="auto"/>
        <w:ind w:left="0" w:firstLine="709"/>
        <w:jc w:val="both"/>
        <w:rPr>
          <w:rFonts w:ascii="Times New Roman" w:hAnsi="Times New Roman"/>
          <w:b/>
          <w:bCs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В соответствии с методическими рекомендациями по организации питания для обучающихся общеобразовательных организаций 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br/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>от 18 мая 2020 года МР 2.4.0179-20:</w:t>
      </w:r>
    </w:p>
    <w:p w14:paraId="47C34A86" w14:textId="77777777" w:rsidR="00736B85" w:rsidRDefault="000B5A3B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Обучающиеся общеобразовательных 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зависимости от смены обучения обеспечиваются горячим питанием в виде завтрака </w:t>
      </w:r>
      <w:r>
        <w:rPr>
          <w:rFonts w:ascii="Times New Roman" w:hAnsi="Times New Roman"/>
          <w:sz w:val="28"/>
          <w:szCs w:val="28"/>
        </w:rPr>
        <w:t>и (или)</w:t>
      </w:r>
      <w:r>
        <w:rPr>
          <w:rFonts w:ascii="Times New Roman" w:hAnsi="Times New Roman"/>
          <w:sz w:val="28"/>
          <w:szCs w:val="28"/>
        </w:rPr>
        <w:t xml:space="preserve"> обеда.</w:t>
      </w:r>
    </w:p>
    <w:p w14:paraId="2A0ED0AC" w14:textId="77777777" w:rsidR="00736B85" w:rsidRDefault="000B5A3B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первой смены обеспечиваются завтраком, который должен состоять из го</w:t>
      </w:r>
      <w:r>
        <w:rPr>
          <w:rFonts w:ascii="Times New Roman" w:hAnsi="Times New Roman"/>
          <w:sz w:val="28"/>
          <w:szCs w:val="28"/>
        </w:rPr>
        <w:t xml:space="preserve">рячего блюда и напитка, содержать 12-16 г белка, </w:t>
      </w:r>
      <w:r>
        <w:rPr>
          <w:rFonts w:ascii="Times New Roman" w:hAnsi="Times New Roman"/>
          <w:sz w:val="28"/>
          <w:szCs w:val="28"/>
        </w:rPr>
        <w:br/>
        <w:t>12- 16 г жира и 48-60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</w:t>
      </w:r>
      <w:r>
        <w:rPr>
          <w:rFonts w:ascii="Times New Roman" w:hAnsi="Times New Roman"/>
          <w:sz w:val="28"/>
          <w:szCs w:val="28"/>
        </w:rPr>
        <w:t>сле сыр, сливочное масло), блюда из яиц, овощи (свежие, тушеные, отварные), макаронные изделия и напитки, рекомендуется добавлять ягоды и фрукты.</w:t>
      </w:r>
    </w:p>
    <w:p w14:paraId="15680FBC" w14:textId="77777777" w:rsidR="00736B85" w:rsidRDefault="000B5A3B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во вторую смену обеспечиваются обедом, включающим закуску (салат или свежие овощи), горячее первое</w:t>
      </w:r>
      <w:r>
        <w:rPr>
          <w:rFonts w:ascii="Times New Roman" w:hAnsi="Times New Roman"/>
          <w:sz w:val="28"/>
          <w:szCs w:val="28"/>
        </w:rPr>
        <w:t>, второе блюдо и напиток, содержать 20-25 г белка, 20-25 г жира и 80-100 г углеводов. Для реализации принципов здорового питания целесообразно дополнение блюд свежими фруктами, ягодами. Не допускается замена обеда завтраком.</w:t>
      </w:r>
    </w:p>
    <w:p w14:paraId="54304A14" w14:textId="77777777" w:rsidR="00736B85" w:rsidRDefault="000B5A3B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Меню разрабатывается на период </w:t>
      </w:r>
      <w:r>
        <w:rPr>
          <w:rFonts w:ascii="Times New Roman" w:hAnsi="Times New Roman"/>
          <w:sz w:val="28"/>
          <w:szCs w:val="28"/>
        </w:rPr>
        <w:t>не менее двух учебных недель, с учетом сезонности, требуемых для детей поступления калорийности, белков, жиров, углеводов, витаминов и микроэлементов, необходимых для их нормального роста и развития. Для обеспечения биологической ценности в питании детей р</w:t>
      </w:r>
      <w:r>
        <w:rPr>
          <w:rFonts w:ascii="Times New Roman" w:hAnsi="Times New Roman"/>
          <w:sz w:val="28"/>
          <w:szCs w:val="28"/>
        </w:rPr>
        <w:t>екомендуется использовать:</w:t>
      </w:r>
    </w:p>
    <w:p w14:paraId="5B96D69A" w14:textId="77777777" w:rsidR="00736B85" w:rsidRDefault="000B5A3B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продукты повышенной пищевой ценности, в то</w:t>
      </w:r>
      <w:r>
        <w:rPr>
          <w:rFonts w:ascii="Times New Roman" w:hAnsi="Times New Roman"/>
          <w:sz w:val="28"/>
          <w:szCs w:val="28"/>
          <w:lang w:eastAsia="en-US"/>
        </w:rPr>
        <w:t>м</w:t>
      </w:r>
      <w:r>
        <w:rPr>
          <w:rFonts w:ascii="Times New Roman" w:hAnsi="Times New Roman"/>
          <w:sz w:val="28"/>
          <w:szCs w:val="28"/>
          <w:lang w:eastAsia="en-US"/>
        </w:rPr>
        <w:t xml:space="preserve"> числе обогащенные продукты (макро и микронутриентами, витаминами, пищевыми волокнами и биологически активными веществами);</w:t>
      </w:r>
    </w:p>
    <w:p w14:paraId="44B3BD05" w14:textId="77777777" w:rsidR="00736B85" w:rsidRDefault="000B5A3B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пищевые продукты с ограниченным содержанием жира, сахара и сол</w:t>
      </w:r>
      <w:r>
        <w:rPr>
          <w:rFonts w:ascii="Times New Roman" w:hAnsi="Times New Roman"/>
          <w:sz w:val="28"/>
          <w:szCs w:val="28"/>
          <w:lang w:eastAsia="en-US"/>
        </w:rPr>
        <w:t>и.</w:t>
      </w:r>
    </w:p>
    <w:p w14:paraId="3E6731F2" w14:textId="77777777" w:rsidR="00736B85" w:rsidRDefault="000B5A3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Содержание вносимой в блюдо соли на каждый прием пищи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не рекомендуется превышать 1 грамм на человека.</w:t>
      </w:r>
    </w:p>
    <w:p w14:paraId="17F3F58C" w14:textId="77777777" w:rsidR="00736B85" w:rsidRDefault="000B5A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При составлении меню необходимо соблюдать требования по массе порций (блюд)</w:t>
      </w:r>
      <w:r>
        <w:rPr>
          <w:sz w:val="28"/>
          <w:szCs w:val="28"/>
        </w:rPr>
        <w:t>.</w:t>
      </w:r>
    </w:p>
    <w:p w14:paraId="051FAD2B" w14:textId="77777777" w:rsidR="00736B85" w:rsidRDefault="000B5A3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Энергетическая ценность школьного завтрака для обучающихся 1-4 классов дол</w:t>
      </w:r>
      <w:r>
        <w:rPr>
          <w:rFonts w:ascii="Times New Roman" w:hAnsi="Times New Roman"/>
          <w:sz w:val="28"/>
          <w:szCs w:val="28"/>
          <w:lang w:eastAsia="en-US"/>
        </w:rPr>
        <w:t>жна составлять 400-550 ккал (20-25% от суточной калорийности), школьного обеда – 600-750 ккал (30-35% от суточной калорийности).</w:t>
      </w:r>
    </w:p>
    <w:p w14:paraId="2B42EBAB" w14:textId="77777777" w:rsidR="00736B85" w:rsidRDefault="000B5A3B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При разработке меню рекомендуется включать блюда, технология приготовления которых обеспечивает сохранение вкусовых качеств, пи</w:t>
      </w:r>
      <w:r>
        <w:rPr>
          <w:rFonts w:ascii="Times New Roman" w:hAnsi="Times New Roman"/>
          <w:sz w:val="28"/>
          <w:szCs w:val="28"/>
          <w:lang w:eastAsia="en-US"/>
        </w:rPr>
        <w:t xml:space="preserve">щевой и биологической ценности продуктов и предусматривает использование щадящих методов кулинарной обработки (парение, тушение, </w:t>
      </w:r>
      <w:r>
        <w:rPr>
          <w:rFonts w:ascii="Times New Roman" w:hAnsi="Times New Roman"/>
          <w:sz w:val="28"/>
          <w:szCs w:val="28"/>
        </w:rPr>
        <w:t>припускание, для чего необходимо на пищеблоке наличие электрического духового или жарочного шкафа, электросковороды).</w:t>
      </w:r>
    </w:p>
    <w:p w14:paraId="4157B691" w14:textId="77777777" w:rsidR="00736B85" w:rsidRDefault="000B5A3B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</w:t>
      </w:r>
      <w:r>
        <w:rPr>
          <w:rFonts w:ascii="Times New Roman" w:hAnsi="Times New Roman"/>
          <w:sz w:val="28"/>
          <w:szCs w:val="28"/>
        </w:rPr>
        <w:t xml:space="preserve">ния блюд и кулинарных изделий в меню должны соответствовать их наименованиям, указанным в используемых технологических картах. Изготовление готовых блюд осуществляется в соответствии с технологическими картами, в которых указывается рецептура и технология </w:t>
      </w:r>
      <w:r>
        <w:rPr>
          <w:rFonts w:ascii="Times New Roman" w:hAnsi="Times New Roman"/>
          <w:sz w:val="28"/>
          <w:szCs w:val="28"/>
        </w:rPr>
        <w:t>приготовления блюд и кулинарных изделий.</w:t>
      </w:r>
    </w:p>
    <w:p w14:paraId="5D03C266" w14:textId="77777777" w:rsidR="00736B85" w:rsidRDefault="000B5A3B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исключительных случаях (нарушение графика подвоза, отсутствие необходимого запаса продуктов) может проводиться замена блюд.</w:t>
      </w:r>
    </w:p>
    <w:p w14:paraId="7445A834" w14:textId="77777777" w:rsidR="00736B85" w:rsidRDefault="000B5A3B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Заменяемые продукты (блюда) должны быть аналогичны заменяемому продукту (блюду) по пищевы</w:t>
      </w:r>
      <w:r>
        <w:rPr>
          <w:rFonts w:ascii="Times New Roman" w:hAnsi="Times New Roman"/>
          <w:sz w:val="28"/>
          <w:szCs w:val="28"/>
        </w:rPr>
        <w:t>м и биологически активным веществам.</w:t>
      </w:r>
    </w:p>
    <w:p w14:paraId="2F52DB56" w14:textId="77777777" w:rsidR="00736B85" w:rsidRDefault="000B5A3B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организации).</w:t>
      </w:r>
    </w:p>
    <w:p w14:paraId="18B5433E" w14:textId="77777777" w:rsidR="00736B85" w:rsidRDefault="00736B85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CE1628F" w14:textId="77777777" w:rsidR="00736B85" w:rsidRDefault="000B5A3B">
      <w:pPr>
        <w:pStyle w:val="aa"/>
        <w:spacing w:line="240" w:lineRule="auto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Требования к</w:t>
      </w:r>
      <w:r>
        <w:rPr>
          <w:rFonts w:ascii="Times New Roman" w:hAnsi="Times New Roman"/>
          <w:sz w:val="28"/>
          <w:szCs w:val="28"/>
          <w:u w:val="single"/>
        </w:rPr>
        <w:t xml:space="preserve"> организациям общественного питания, обслуживающим обучающихся общеобразовательных организаций</w:t>
      </w:r>
    </w:p>
    <w:p w14:paraId="6D8EFB43" w14:textId="77777777" w:rsidR="00736B85" w:rsidRDefault="00736B85">
      <w:pPr>
        <w:pStyle w:val="aa"/>
        <w:spacing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14:paraId="214A2829" w14:textId="77777777" w:rsidR="00736B85" w:rsidRDefault="000B5A3B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Организация питания </w:t>
      </w:r>
      <w:r>
        <w:rPr>
          <w:rFonts w:ascii="Times New Roman" w:hAnsi="Times New Roman"/>
          <w:sz w:val="28"/>
          <w:szCs w:val="28"/>
        </w:rPr>
        <w:t xml:space="preserve">обучающихся в общеобразовательных организациях осуществляется с учетом </w:t>
      </w:r>
      <w:r>
        <w:rPr>
          <w:rFonts w:ascii="Times New Roman" w:hAnsi="Times New Roman"/>
          <w:sz w:val="28"/>
          <w:szCs w:val="28"/>
        </w:rPr>
        <w:t>методически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рекомендаци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по организации питания </w:t>
      </w: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обучающихся общеобразовательных организаций от 18 мая 2020 года МР 2.4.0179-20.</w:t>
      </w:r>
    </w:p>
    <w:p w14:paraId="34F3793F" w14:textId="77777777" w:rsidR="00736B85" w:rsidRDefault="000B5A3B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питание в общеобразовательных организациях могут обеспечивать:</w:t>
      </w:r>
    </w:p>
    <w:p w14:paraId="7B7F433E" w14:textId="77777777" w:rsidR="00736B85" w:rsidRDefault="000B5A3B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базовые организации школьного питания (комбинаты школьного питания, школьно-базовые столовые и т.п.)</w:t>
      </w:r>
      <w:r>
        <w:rPr>
          <w:rFonts w:ascii="Times New Roman" w:hAnsi="Times New Roman"/>
          <w:sz w:val="28"/>
          <w:szCs w:val="28"/>
        </w:rPr>
        <w:t>, которые осуществляют закупки продовольственного сырья, производство кулинарной продукции, снабжение ими столовых общеобразовательных организаций. В базовых организациях питания, столовых общеобразовательных организаций, работающих на продовольственном сы</w:t>
      </w:r>
      <w:r>
        <w:rPr>
          <w:rFonts w:ascii="Times New Roman" w:hAnsi="Times New Roman"/>
          <w:sz w:val="28"/>
          <w:szCs w:val="28"/>
        </w:rPr>
        <w:t>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продукции и ее реализацию;</w:t>
      </w:r>
    </w:p>
    <w:p w14:paraId="5C43AE2A" w14:textId="77777777" w:rsidR="00736B85" w:rsidRDefault="000B5A3B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столо</w:t>
      </w:r>
      <w:r>
        <w:rPr>
          <w:rFonts w:ascii="Times New Roman" w:hAnsi="Times New Roman"/>
          <w:sz w:val="28"/>
          <w:szCs w:val="28"/>
        </w:rPr>
        <w:t>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14:paraId="2B7D58DA" w14:textId="77777777" w:rsidR="00736B85" w:rsidRDefault="000B5A3B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столовые-доготовочные, на которых осуществляется приготовление блюд и кулинарных изделий из пол</w:t>
      </w:r>
      <w:r>
        <w:rPr>
          <w:rFonts w:ascii="Times New Roman" w:hAnsi="Times New Roman"/>
          <w:sz w:val="28"/>
          <w:szCs w:val="28"/>
        </w:rPr>
        <w:t>уфабрикатов, порционирование и выдача блюд;</w:t>
      </w:r>
    </w:p>
    <w:p w14:paraId="02C663A3" w14:textId="77777777" w:rsidR="00736B85" w:rsidRDefault="000B5A3B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буфеты-раздаточные, осуществляющие реализацию готовых блюд, кулинарных, мучных кондитерских и булочных изделий, приготовление горячих напитков.</w:t>
      </w:r>
    </w:p>
    <w:p w14:paraId="0FE91FC9" w14:textId="77777777" w:rsidR="00736B85" w:rsidRDefault="000B5A3B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Питание обучающихся может осуществляться в помещениях, находящихс</w:t>
      </w:r>
      <w:r>
        <w:rPr>
          <w:rFonts w:ascii="Times New Roman" w:hAnsi="Times New Roman"/>
          <w:sz w:val="28"/>
          <w:szCs w:val="28"/>
        </w:rPr>
        <w:t>я в основном здании общеобразовательной организации, пристроенных к зданию, или в отдельно стоящем здании. В малокомплектных образовательных организациях (до 50 обучающихся) допускается выделение одного отдельного помещения, предназначенного для хранения п</w:t>
      </w:r>
      <w:r>
        <w:rPr>
          <w:rFonts w:ascii="Times New Roman" w:hAnsi="Times New Roman"/>
          <w:sz w:val="28"/>
          <w:szCs w:val="28"/>
        </w:rPr>
        <w:t>ищевых продуктов, раздачи и приема пищи, мытья столовой посуды.</w:t>
      </w:r>
    </w:p>
    <w:p w14:paraId="7D752501" w14:textId="77777777" w:rsidR="00736B85" w:rsidRDefault="000B5A3B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При оснащении пищеблоков необходимо учитывать современные тенденции по использованию технологического оборудования.</w:t>
      </w:r>
    </w:p>
    <w:p w14:paraId="1219970B" w14:textId="77777777" w:rsidR="00736B85" w:rsidRDefault="000B5A3B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оснащении пищеблоков необходимым технологическим оборудованием и кухо</w:t>
      </w:r>
      <w:r>
        <w:rPr>
          <w:rFonts w:ascii="Times New Roman" w:hAnsi="Times New Roman"/>
          <w:sz w:val="28"/>
          <w:szCs w:val="28"/>
        </w:rPr>
        <w:t>нной посудой (кастрюли с крышками, противни с крышками, гастроемкости с крышками и т.п.) учитываются количество приготавливаемых блюд, их объемы и виды (первое, второе или третье блюдо), ассортимент основных блюд (мясо, рыба, птица), мощность технологическ</w:t>
      </w:r>
      <w:r>
        <w:rPr>
          <w:rFonts w:ascii="Times New Roman" w:hAnsi="Times New Roman"/>
          <w:sz w:val="28"/>
          <w:szCs w:val="28"/>
        </w:rPr>
        <w:t>ого оборудования и т.п.</w:t>
      </w:r>
    </w:p>
    <w:p w14:paraId="7AC44840" w14:textId="77777777" w:rsidR="00736B85" w:rsidRDefault="000B5A3B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пароконвекционными автоматами (пароконвектоматы</w:t>
      </w:r>
      <w:r>
        <w:rPr>
          <w:rFonts w:ascii="Times New Roman" w:hAnsi="Times New Roman"/>
          <w:sz w:val="28"/>
          <w:szCs w:val="28"/>
        </w:rPr>
        <w:t>), в которых возможно одномоментное приготовление основных блюд на всех обучающихся</w:t>
      </w:r>
      <w:r>
        <w:rPr>
          <w:rFonts w:ascii="Times New Roman" w:hAnsi="Times New Roman"/>
          <w:sz w:val="28"/>
          <w:szCs w:val="28"/>
        </w:rPr>
        <w:br/>
        <w:t>(400-450 человек). Пароконвектоматы обеспечивают гастроемкостями установленных техническим паспортом объемов и конфигураций. Количество пароконвектоматов рассчитывается, ис</w:t>
      </w:r>
      <w:r>
        <w:rPr>
          <w:rFonts w:ascii="Times New Roman" w:hAnsi="Times New Roman"/>
          <w:sz w:val="28"/>
          <w:szCs w:val="28"/>
        </w:rPr>
        <w:t>ходя из производственной мощности и количества обучающихся.</w:t>
      </w:r>
    </w:p>
    <w:p w14:paraId="5714B57C" w14:textId="77777777" w:rsidR="00736B85" w:rsidRDefault="000B5A3B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</w:t>
      </w:r>
      <w:r>
        <w:rPr>
          <w:rFonts w:ascii="Times New Roman" w:hAnsi="Times New Roman"/>
          <w:sz w:val="28"/>
          <w:szCs w:val="28"/>
        </w:rPr>
        <w:t>ья.</w:t>
      </w:r>
    </w:p>
    <w:p w14:paraId="50834829" w14:textId="77777777" w:rsidR="00736B85" w:rsidRDefault="000B5A3B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установленное в производственных помещениях технологическое и холодильное оборудование должно находиться в исправном состоянии.</w:t>
      </w:r>
      <w:r>
        <w:rPr>
          <w:rFonts w:ascii="Times New Roman" w:hAnsi="Times New Roman"/>
          <w:sz w:val="28"/>
          <w:szCs w:val="28"/>
        </w:rPr>
        <w:br/>
        <w:t>В случае выхода из строя какого-либо технологического оборудования необходимо внести изменения в меню.</w:t>
      </w:r>
    </w:p>
    <w:p w14:paraId="57743F3C" w14:textId="77777777" w:rsidR="00736B85" w:rsidRDefault="000B5A3B">
      <w:pPr>
        <w:pStyle w:val="aa"/>
        <w:spacing w:line="240" w:lineRule="auto"/>
        <w:ind w:left="0" w:firstLine="709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sz w:val="28"/>
          <w:szCs w:val="28"/>
        </w:rPr>
        <w:t>Ежегодно перед на</w:t>
      </w:r>
      <w:r>
        <w:rPr>
          <w:rFonts w:ascii="Times New Roman" w:hAnsi="Times New Roman"/>
          <w:sz w:val="28"/>
          <w:szCs w:val="28"/>
        </w:rPr>
        <w:t xml:space="preserve">чалом нового учебного года проводится технический контроль исправности технологического оборудования </w:t>
      </w:r>
      <w:r>
        <w:rPr>
          <w:rFonts w:ascii="Times New Roman" w:hAnsi="Times New Roman"/>
          <w:sz w:val="28"/>
          <w:szCs w:val="28"/>
        </w:rPr>
        <w:br/>
        <w:t xml:space="preserve">с учетом </w:t>
      </w:r>
      <w:r>
        <w:rPr>
          <w:rFonts w:ascii="Times New Roman" w:hAnsi="Times New Roman"/>
          <w:sz w:val="28"/>
          <w:szCs w:val="28"/>
        </w:rPr>
        <w:t>методически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рекомендаци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по организации питания</w:t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обучающихся общеобразовательных организаций от 18.05.2020</w:t>
      </w:r>
      <w:r>
        <w:rPr>
          <w:rFonts w:ascii="Times New Roman" w:hAnsi="Times New Roman"/>
          <w:sz w:val="28"/>
          <w:szCs w:val="28"/>
        </w:rPr>
        <w:br/>
        <w:t>МР 2.4.0179-20.</w:t>
      </w:r>
    </w:p>
    <w:p w14:paraId="21AAC1AE" w14:textId="77777777" w:rsidR="00736B85" w:rsidRDefault="000B5A3B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При доставке го</w:t>
      </w:r>
      <w:r>
        <w:rPr>
          <w:rFonts w:ascii="Times New Roman" w:hAnsi="Times New Roman"/>
          <w:sz w:val="28"/>
          <w:szCs w:val="28"/>
        </w:rPr>
        <w:t>товых блюд и холодных закусок</w:t>
      </w:r>
      <w:r>
        <w:rPr>
          <w:rFonts w:ascii="Times New Roman" w:hAnsi="Times New Roman"/>
          <w:sz w:val="28"/>
          <w:szCs w:val="28"/>
        </w:rPr>
        <w:br/>
        <w:t>в буфеты-раздаточные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</w:t>
      </w:r>
      <w:r>
        <w:rPr>
          <w:rFonts w:ascii="Times New Roman" w:hAnsi="Times New Roman"/>
          <w:sz w:val="28"/>
          <w:szCs w:val="28"/>
        </w:rPr>
        <w:br/>
        <w:t>с пищевыми продуктами и по</w:t>
      </w:r>
      <w:r>
        <w:rPr>
          <w:rFonts w:ascii="Times New Roman" w:hAnsi="Times New Roman"/>
          <w:sz w:val="28"/>
          <w:szCs w:val="28"/>
        </w:rPr>
        <w:t>ддерживает требуемый температурный режим.</w:t>
      </w:r>
    </w:p>
    <w:p w14:paraId="2ED504BB" w14:textId="77777777" w:rsidR="00736B85" w:rsidRDefault="000B5A3B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 буфетах-раздаточных должны быть предусмотрены</w:t>
      </w:r>
      <w:r>
        <w:rPr>
          <w:rFonts w:ascii="Times New Roman" w:hAnsi="Times New Roman"/>
          <w:sz w:val="28"/>
          <w:szCs w:val="28"/>
        </w:rPr>
        <w:br/>
        <w:t>объемно-планировочные решения, набор помещений и оборудование, позволяющие осуществлять реализацию блюд, кулинарных изделий,</w:t>
      </w:r>
      <w:r>
        <w:rPr>
          <w:rFonts w:ascii="Times New Roman" w:hAnsi="Times New Roman"/>
          <w:sz w:val="28"/>
          <w:szCs w:val="28"/>
        </w:rPr>
        <w:br/>
        <w:t>а также приготовление горячих напитков</w:t>
      </w:r>
      <w:r>
        <w:rPr>
          <w:rFonts w:ascii="Times New Roman" w:hAnsi="Times New Roman"/>
          <w:sz w:val="28"/>
          <w:szCs w:val="28"/>
        </w:rPr>
        <w:t xml:space="preserve"> и отдельных блюд.</w:t>
      </w:r>
    </w:p>
    <w:p w14:paraId="3D234F94" w14:textId="77777777" w:rsidR="00736B85" w:rsidRDefault="000B5A3B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Буфеты-раздаточные оборудуются минимальным набором помещений и оборудования.</w:t>
      </w:r>
    </w:p>
    <w:p w14:paraId="0EB0ABD9" w14:textId="77777777" w:rsidR="00736B85" w:rsidRDefault="000B5A3B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входом в комнату для приема пищи или непосредственно</w:t>
      </w:r>
      <w:r>
        <w:rPr>
          <w:rFonts w:ascii="Times New Roman" w:hAnsi="Times New Roman"/>
          <w:sz w:val="28"/>
          <w:szCs w:val="28"/>
        </w:rPr>
        <w:br/>
        <w:t>в комнате устанавливается не менее двух раковин для мытья рук обучающихся.</w:t>
      </w:r>
    </w:p>
    <w:p w14:paraId="2ABD5776" w14:textId="77777777" w:rsidR="00736B85" w:rsidRDefault="000B5A3B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 Выдача готовой пищи осу</w:t>
      </w:r>
      <w:r>
        <w:rPr>
          <w:rFonts w:ascii="Times New Roman" w:hAnsi="Times New Roman"/>
          <w:sz w:val="28"/>
          <w:szCs w:val="28"/>
        </w:rPr>
        <w:t xml:space="preserve">ществляется только после снятия пробы. Порционирование и раздача блюд осуществляется персоналом пищеблока </w:t>
      </w:r>
      <w:r>
        <w:rPr>
          <w:rFonts w:ascii="Times New Roman" w:hAnsi="Times New Roman"/>
          <w:sz w:val="28"/>
          <w:szCs w:val="28"/>
        </w:rPr>
        <w:br/>
        <w:t xml:space="preserve">в одноразовых перчатках, кулинарных изделий (выпечка и т.п.) </w:t>
      </w:r>
      <w:r>
        <w:rPr>
          <w:rFonts w:ascii="Times New Roman" w:hAnsi="Times New Roman"/>
          <w:sz w:val="28"/>
          <w:szCs w:val="28"/>
        </w:rPr>
        <w:br/>
        <w:t>с использованием специальных щипцов.</w:t>
      </w:r>
    </w:p>
    <w:p w14:paraId="3CD1031D" w14:textId="77777777" w:rsidR="00736B85" w:rsidRDefault="000B5A3B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Санитарное состояние и содержание производствен</w:t>
      </w:r>
      <w:r>
        <w:rPr>
          <w:rFonts w:ascii="Times New Roman" w:hAnsi="Times New Roman"/>
          <w:sz w:val="28"/>
          <w:szCs w:val="28"/>
        </w:rPr>
        <w:t>ных помещений должны соответствовать санитарным правилам СП 2.4.3648-20.</w:t>
      </w:r>
    </w:p>
    <w:p w14:paraId="397140AF" w14:textId="77777777" w:rsidR="00736B85" w:rsidRDefault="000B5A3B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обработки посуды, проведения уборки и санитарной обработки предметов производственного окружения используют разрешенные </w:t>
      </w:r>
      <w:r>
        <w:rPr>
          <w:rFonts w:ascii="Times New Roman" w:hAnsi="Times New Roman"/>
          <w:sz w:val="28"/>
          <w:szCs w:val="28"/>
        </w:rPr>
        <w:br/>
        <w:t xml:space="preserve">к применению в установленном порядке моющие, чистящие </w:t>
      </w:r>
      <w:r>
        <w:rPr>
          <w:rFonts w:ascii="Times New Roman" w:hAnsi="Times New Roman"/>
          <w:sz w:val="28"/>
          <w:szCs w:val="28"/>
        </w:rPr>
        <w:br/>
        <w:t>и д</w:t>
      </w:r>
      <w:r>
        <w:rPr>
          <w:rFonts w:ascii="Times New Roman" w:hAnsi="Times New Roman"/>
          <w:sz w:val="28"/>
          <w:szCs w:val="28"/>
        </w:rPr>
        <w:t>езинфицирующие средства, согласно инструкциям по их применению.</w:t>
      </w:r>
    </w:p>
    <w:p w14:paraId="48CB488C" w14:textId="77777777" w:rsidR="00736B85" w:rsidRDefault="000B5A3B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Не допускается проведение ремонтных работ (косметического ремонта помещений, ремонта санитарно-технического и технологического оборудования) при эксплуатации пищеблока в период обслуживания</w:t>
      </w:r>
      <w:r>
        <w:rPr>
          <w:rFonts w:ascii="Times New Roman" w:hAnsi="Times New Roman"/>
          <w:sz w:val="28"/>
          <w:szCs w:val="28"/>
        </w:rPr>
        <w:t xml:space="preserve"> обучающихся образовательного учреждения.</w:t>
      </w:r>
    </w:p>
    <w:p w14:paraId="39AB0DEF" w14:textId="77777777" w:rsidR="00736B85" w:rsidRDefault="000B5A3B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10. В рамках профилактики новой короновирусной инфекции</w:t>
      </w:r>
      <w:r>
        <w:rPr>
          <w:rFonts w:ascii="Times New Roman" w:hAnsi="Times New Roman"/>
          <w:sz w:val="28"/>
          <w:szCs w:val="28"/>
        </w:rPr>
        <w:br/>
        <w:t xml:space="preserve">на пищеблоках в соответствии с санитарно-эпидемиологическими правилами СП 3.1/2.4.3598 в образовательных организациях должны проводиться противоэпидемические </w:t>
      </w:r>
      <w:r>
        <w:rPr>
          <w:rFonts w:ascii="Times New Roman" w:hAnsi="Times New Roman"/>
          <w:sz w:val="28"/>
          <w:szCs w:val="28"/>
        </w:rPr>
        <w:t>мероприятия, включающие</w:t>
      </w:r>
      <w:r>
        <w:rPr>
          <w:rFonts w:ascii="Times New Roman" w:hAnsi="Times New Roman"/>
          <w:sz w:val="28"/>
          <w:szCs w:val="28"/>
        </w:rPr>
        <w:t>:</w:t>
      </w:r>
    </w:p>
    <w:p w14:paraId="724252F4" w14:textId="77777777" w:rsidR="00736B85" w:rsidRDefault="000B5A3B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</w:t>
      </w:r>
      <w:r>
        <w:rPr>
          <w:rFonts w:ascii="Times New Roman" w:hAnsi="Times New Roman"/>
          <w:sz w:val="28"/>
          <w:szCs w:val="28"/>
        </w:rPr>
        <w:t xml:space="preserve">а также перчаток. При этом смена одноразовых масок должна производиться не реже 1 раза в 3 часа, фильтров - в соответствии с инструкцией по их применению; </w:t>
      </w:r>
    </w:p>
    <w:p w14:paraId="75753F44" w14:textId="77777777" w:rsidR="00736B85" w:rsidRDefault="000B5A3B">
      <w:pPr>
        <w:pStyle w:val="aa"/>
        <w:spacing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мытье посуды и столовых приборов в посудомоечных машинах при максимальных температурных режимах.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</w:t>
      </w:r>
      <w:r>
        <w:rPr>
          <w:rFonts w:ascii="Times New Roman" w:hAnsi="Times New Roman"/>
          <w:sz w:val="28"/>
          <w:szCs w:val="28"/>
        </w:rPr>
        <w:t>аны с использованием одноразовой посуды.</w:t>
      </w:r>
    </w:p>
    <w:p w14:paraId="2E0911CF" w14:textId="77777777" w:rsidR="00736B85" w:rsidRDefault="00736B85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CFD00A7" w14:textId="77777777" w:rsidR="00736B85" w:rsidRDefault="000B5A3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Требования к качеству питания и условиям приема пищи</w:t>
      </w:r>
      <w:r>
        <w:rPr>
          <w:sz w:val="28"/>
          <w:szCs w:val="28"/>
          <w:u w:val="single"/>
        </w:rPr>
        <w:br/>
        <w:t>в образовательной организации</w:t>
      </w:r>
    </w:p>
    <w:p w14:paraId="010EC0F7" w14:textId="77777777" w:rsidR="00736B85" w:rsidRDefault="00736B85">
      <w:pPr>
        <w:jc w:val="center"/>
        <w:rPr>
          <w:b/>
          <w:sz w:val="16"/>
          <w:szCs w:val="16"/>
        </w:rPr>
      </w:pPr>
    </w:p>
    <w:p w14:paraId="2E0D8359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Все сырье, готовые продукты и блюда, используемые в питании обучающихся в образовательной организации, должны соответствовать действующим в Российской Федерации гигиеническим требованиям</w:t>
      </w:r>
      <w:r>
        <w:rPr>
          <w:sz w:val="28"/>
          <w:szCs w:val="28"/>
        </w:rPr>
        <w:br/>
        <w:t>к качеству и безопасности продуктов питания СанПиН 2.3.2.1078-01.</w:t>
      </w:r>
    </w:p>
    <w:p w14:paraId="5774A8FA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Показатели, определяющие качество сырья, применяемого для производства пищевых продуктов, должны соответствовать требованиям действующих технических регламентов, национальных стандартов</w:t>
      </w:r>
      <w:r>
        <w:rPr>
          <w:sz w:val="28"/>
          <w:szCs w:val="28"/>
        </w:rPr>
        <w:br/>
        <w:t>и технических условий на пищевые продукты, поставляемые</w:t>
      </w:r>
      <w:r>
        <w:rPr>
          <w:sz w:val="28"/>
          <w:szCs w:val="28"/>
        </w:rPr>
        <w:br/>
        <w:t>для организ</w:t>
      </w:r>
      <w:r>
        <w:rPr>
          <w:sz w:val="28"/>
          <w:szCs w:val="28"/>
        </w:rPr>
        <w:t>ации социального питания.</w:t>
      </w:r>
    </w:p>
    <w:p w14:paraId="31835447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Питьевая вода, используемая в качестве компонента при производстве продуктов детского питания.</w:t>
      </w:r>
    </w:p>
    <w:p w14:paraId="1644F4AC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>При организации питания необходимо учитывать виды сырья, которые не используются для производства продуктов детского питания</w:t>
      </w:r>
      <w:r>
        <w:rPr>
          <w:sz w:val="28"/>
          <w:szCs w:val="28"/>
        </w:rPr>
        <w:br/>
        <w:t>и дл</w:t>
      </w:r>
      <w:r>
        <w:rPr>
          <w:sz w:val="28"/>
          <w:szCs w:val="28"/>
        </w:rPr>
        <w:t>я детей школьного возраста.</w:t>
      </w:r>
    </w:p>
    <w:p w14:paraId="6E6B2BE5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питании обучающихся допускается использование продовольственного сырья растительного происхождения, выращенного</w:t>
      </w:r>
      <w:r>
        <w:rPr>
          <w:sz w:val="28"/>
          <w:szCs w:val="28"/>
        </w:rPr>
        <w:br/>
        <w:t>в организациях сельскохозяйственного назначения, фермерских хозяйствах, на учебно-опытных и садовых участках, в</w:t>
      </w:r>
      <w:r>
        <w:rPr>
          <w:sz w:val="28"/>
          <w:szCs w:val="28"/>
        </w:rPr>
        <w:t xml:space="preserve"> теплицах образовательных организаций при наличии документов, подтверждающих их качество</w:t>
      </w:r>
      <w:r>
        <w:rPr>
          <w:sz w:val="28"/>
          <w:szCs w:val="28"/>
        </w:rPr>
        <w:br/>
        <w:t>и безопасность.</w:t>
      </w:r>
    </w:p>
    <w:p w14:paraId="207FDFFD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Остаточный срок годности продукта на момент поставки должен составлять не менее 50% от установленного срока.</w:t>
      </w:r>
    </w:p>
    <w:p w14:paraId="64C0A0AF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Согласно положениям законодательства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сфере обеспечения качества и безопасности пищевых продуктов</w:t>
      </w:r>
      <w:r>
        <w:rPr>
          <w:sz w:val="28"/>
          <w:szCs w:val="28"/>
        </w:rPr>
        <w:t>, в частности, Федерального закона от 2 января 2000 года № 29-ФЗ «О качестве и безопасности пищевых продуктов»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упаковка продуктов детского питания должна обеспечивать безопасность и сохранность</w:t>
      </w:r>
      <w:r>
        <w:rPr>
          <w:sz w:val="28"/>
          <w:szCs w:val="28"/>
        </w:rPr>
        <w:t xml:space="preserve"> пищевой ценности на всех этапах оборота.</w:t>
      </w:r>
    </w:p>
    <w:p w14:paraId="4CE1471E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При размещении заказов на закупки пищевых продуктов и услуги по организации питания в общеобразовательных организациях государственные (муниципальные) заказчики в соответствии</w:t>
      </w:r>
      <w:r>
        <w:rPr>
          <w:sz w:val="28"/>
          <w:szCs w:val="28"/>
        </w:rPr>
        <w:br/>
        <w:t>с законодательством о размещении за</w:t>
      </w:r>
      <w:r>
        <w:rPr>
          <w:sz w:val="28"/>
          <w:szCs w:val="28"/>
        </w:rPr>
        <w:t>казов для государственных</w:t>
      </w:r>
      <w:r>
        <w:rPr>
          <w:sz w:val="28"/>
          <w:szCs w:val="28"/>
        </w:rPr>
        <w:br/>
        <w:t>и муниципальных нужд устанавливают требования, которые должны включать обязательные требования к безопасности, пищевой ценности</w:t>
      </w:r>
      <w:r>
        <w:rPr>
          <w:sz w:val="28"/>
          <w:szCs w:val="28"/>
        </w:rPr>
        <w:br/>
        <w:t>и качеству сырья, готовых продуктов питания, тары, посуды, а также дополнительные требования к пищевой</w:t>
      </w:r>
      <w:r>
        <w:rPr>
          <w:sz w:val="28"/>
          <w:szCs w:val="28"/>
        </w:rPr>
        <w:t xml:space="preserve"> ценности, качеству, срокам годности, таре и упаковке пищевых продуктов.</w:t>
      </w:r>
    </w:p>
    <w:p w14:paraId="7972392A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качеству и безопасности пищевой продукции в полном объеме указываются в конкурсной документации при заключении контрактов на организацию питания в образовательных организ</w:t>
      </w:r>
      <w:r>
        <w:rPr>
          <w:sz w:val="28"/>
          <w:szCs w:val="28"/>
        </w:rPr>
        <w:t>ациях</w:t>
      </w:r>
      <w:r>
        <w:rPr>
          <w:sz w:val="28"/>
          <w:szCs w:val="28"/>
        </w:rPr>
        <w:br/>
        <w:t>и учреждениях здравоохранения.</w:t>
      </w:r>
    </w:p>
    <w:p w14:paraId="2E07F659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Поступающая пищевая продукция должна иметь все необходимые сопроводительные документы, подтверждающие качество и безопасность, достоверную, доступную и достаточную информацию на маркировке продукции в соответствии с тре</w:t>
      </w:r>
      <w:r>
        <w:rPr>
          <w:sz w:val="28"/>
          <w:szCs w:val="28"/>
        </w:rPr>
        <w:t>бованиями действующих</w:t>
      </w:r>
      <w:r>
        <w:rPr>
          <w:sz w:val="28"/>
          <w:szCs w:val="28"/>
        </w:rPr>
        <w:br/>
        <w:t>нормативно-технических документов.</w:t>
      </w:r>
    </w:p>
    <w:p w14:paraId="02827201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Столовые образовательных организаций необходимо обеспечить достаточным количеством столовой посуды и приборов, из расчета не менее двух комплектов на одно посадочное место в целях соблюдения прави</w:t>
      </w:r>
      <w:r>
        <w:rPr>
          <w:sz w:val="28"/>
          <w:szCs w:val="28"/>
        </w:rPr>
        <w:t>л мытья и дезинфекции, а также шкафами для их хранения около раздаточной линии.</w:t>
      </w:r>
    </w:p>
    <w:p w14:paraId="615C3048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Не допускается:</w:t>
      </w:r>
    </w:p>
    <w:p w14:paraId="28B52289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деформированной столовой посуды, с отбитыми краями, трещинами, сколами, с повреждённой эмалью;</w:t>
      </w:r>
    </w:p>
    <w:p w14:paraId="47FAAD39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использованию столовые приборы из алюминия, р</w:t>
      </w:r>
      <w:r>
        <w:rPr>
          <w:sz w:val="28"/>
          <w:szCs w:val="28"/>
        </w:rPr>
        <w:t>азделочные доски из пластмассы и прессованной фанеры, разделочные доски и мелкий деревянный инвентарь с трещинами и механическими повреждениями.</w:t>
      </w:r>
    </w:p>
    <w:p w14:paraId="76D43A2C" w14:textId="77777777" w:rsidR="00736B85" w:rsidRDefault="00736B85">
      <w:pPr>
        <w:ind w:firstLine="709"/>
        <w:jc w:val="both"/>
        <w:rPr>
          <w:sz w:val="28"/>
          <w:szCs w:val="28"/>
        </w:rPr>
      </w:pPr>
    </w:p>
    <w:p w14:paraId="46C89B5A" w14:textId="77777777" w:rsidR="00736B85" w:rsidRDefault="000B5A3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Требования к приемке, хранению и срокам реализации</w:t>
      </w:r>
    </w:p>
    <w:p w14:paraId="18FC9ECB" w14:textId="77777777" w:rsidR="00736B85" w:rsidRDefault="000B5A3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пищевых продуктов</w:t>
      </w:r>
    </w:p>
    <w:p w14:paraId="2E649615" w14:textId="77777777" w:rsidR="00736B85" w:rsidRDefault="00736B85">
      <w:pPr>
        <w:jc w:val="center"/>
        <w:rPr>
          <w:sz w:val="16"/>
          <w:szCs w:val="16"/>
        </w:rPr>
      </w:pPr>
    </w:p>
    <w:p w14:paraId="63DE7047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Доставка пищевых продуктов осуществля</w:t>
      </w:r>
      <w:r>
        <w:rPr>
          <w:sz w:val="28"/>
          <w:szCs w:val="28"/>
        </w:rPr>
        <w:t>ется специализированным транспортом, при условии обеспечения раздельной транспортировки продовольственного сырья и готовых пищевых продуктов, не требующих тепловой обработки. Допускается использование одного транспортного средства для перевозки разнородных</w:t>
      </w:r>
      <w:r>
        <w:rPr>
          <w:sz w:val="28"/>
          <w:szCs w:val="28"/>
        </w:rPr>
        <w:t xml:space="preserve"> пищевых продуктов при условии проведения между рейсами санитарной обработки транспорта</w:t>
      </w:r>
      <w:r>
        <w:rPr>
          <w:sz w:val="28"/>
          <w:szCs w:val="28"/>
        </w:rPr>
        <w:br/>
        <w:t>с применением дезинфицирующих средств.</w:t>
      </w:r>
    </w:p>
    <w:p w14:paraId="67864D06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сопровождающие продовольственное сырье и пищевые продукты в пути следования и выполняющие их погрузку и выгрузку, должны ис</w:t>
      </w:r>
      <w:r>
        <w:rPr>
          <w:sz w:val="28"/>
          <w:szCs w:val="28"/>
        </w:rPr>
        <w:t>пользовать специальную одежду (халат, рукавицы), иметь личную медицинскую книжку установленного образца с отметками</w:t>
      </w:r>
      <w:r>
        <w:rPr>
          <w:sz w:val="28"/>
          <w:szCs w:val="28"/>
        </w:rPr>
        <w:br/>
        <w:t>о результатах медицинских осмотров, в том числе лабораторных обследований, и отметкой о прохождении профессиональной гигиенической подготовк</w:t>
      </w:r>
      <w:r>
        <w:rPr>
          <w:sz w:val="28"/>
          <w:szCs w:val="28"/>
        </w:rPr>
        <w:t>и.</w:t>
      </w:r>
    </w:p>
    <w:p w14:paraId="2645DB56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Приёмка пищевых продуктов и услуг по организации питания</w:t>
      </w:r>
      <w:r>
        <w:rPr>
          <w:sz w:val="28"/>
          <w:szCs w:val="28"/>
        </w:rPr>
        <w:br/>
        <w:t>на соответствие условиям договоров на поставки (оказание услуг) осуществляется с обязательным проведением периодических лабораторных исследований, включающих идентификацию продукции, с привлечение</w:t>
      </w:r>
      <w:r>
        <w:rPr>
          <w:sz w:val="28"/>
          <w:szCs w:val="28"/>
        </w:rPr>
        <w:t>м независимых экспертных и аккредитованных организаций, и в порядке, определяемом в государственном (муниципальном) контракте.</w:t>
      </w:r>
    </w:p>
    <w:p w14:paraId="60FC4B41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Пищевые продукты хранятся в соответствии с условиями хранения и сроками годности, установленными предприятием-изготовителем в </w:t>
      </w:r>
      <w:r>
        <w:rPr>
          <w:sz w:val="28"/>
          <w:szCs w:val="28"/>
        </w:rPr>
        <w:t>соответствии с нормативно-технической документацией.</w:t>
      </w:r>
    </w:p>
    <w:p w14:paraId="49DFF4B9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 При наличии одной холодильной ка</w:t>
      </w:r>
      <w:r>
        <w:rPr>
          <w:sz w:val="28"/>
          <w:szCs w:val="28"/>
        </w:rPr>
        <w:t>меры, места хранения мяса, рыбы и молочных продуктов должны быть разграничены.</w:t>
      </w:r>
    </w:p>
    <w:p w14:paraId="2FBC3D91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Складские помещения для хранения сухих сыпучих продуктов оборудуются приборами для измерения температуры и влажности воздуха.</w:t>
      </w:r>
    </w:p>
    <w:p w14:paraId="6392ADC7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Продукты, имеющие специфический запах, следует хран</w:t>
      </w:r>
      <w:r>
        <w:rPr>
          <w:sz w:val="28"/>
          <w:szCs w:val="28"/>
        </w:rPr>
        <w:t>ить отдельно от других продуктов, воспринимающих запахи (масло сливочное, сыр, чай, сахар, соль и другие).</w:t>
      </w:r>
    </w:p>
    <w:p w14:paraId="0D219DC9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 целью контроля за соблюдением условий и сроков хранения скоропортящихся пищевых продуктов, требующих особых условий хранения, проводится контрол</w:t>
      </w:r>
      <w:r>
        <w:rPr>
          <w:sz w:val="28"/>
          <w:szCs w:val="28"/>
        </w:rPr>
        <w:t>ь температурных режимов с регистрацией</w:t>
      </w:r>
      <w:r>
        <w:rPr>
          <w:sz w:val="28"/>
          <w:szCs w:val="28"/>
        </w:rPr>
        <w:br/>
        <w:t>в специальном журнале.</w:t>
      </w:r>
    </w:p>
    <w:p w14:paraId="5DAEF079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</w:t>
      </w:r>
      <w:r>
        <w:rPr>
          <w:sz w:val="28"/>
          <w:szCs w:val="28"/>
        </w:rPr>
        <w:br/>
      </w:r>
      <w:r>
        <w:rPr>
          <w:sz w:val="28"/>
          <w:szCs w:val="28"/>
        </w:rPr>
        <w:t>на пищеблок, который хранится в течение года, форма журнала определяется с учетом вида питания и санитарных норм.</w:t>
      </w:r>
    </w:p>
    <w:p w14:paraId="1B4C449A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контроля за качеством поступающей продукции проводится бракераж и делается запись в журнале бракеража пищевых продуктов</w:t>
      </w:r>
      <w:r>
        <w:rPr>
          <w:sz w:val="28"/>
          <w:szCs w:val="28"/>
        </w:rPr>
        <w:br/>
        <w:t>и продовольственно</w:t>
      </w:r>
      <w:r>
        <w:rPr>
          <w:sz w:val="28"/>
          <w:szCs w:val="28"/>
        </w:rPr>
        <w:t>го сырья.</w:t>
      </w:r>
    </w:p>
    <w:p w14:paraId="57F077F9" w14:textId="77777777" w:rsidR="00736B85" w:rsidRDefault="00736B85">
      <w:pPr>
        <w:ind w:firstLine="709"/>
        <w:jc w:val="both"/>
        <w:rPr>
          <w:sz w:val="28"/>
          <w:szCs w:val="28"/>
        </w:rPr>
      </w:pPr>
    </w:p>
    <w:p w14:paraId="3F3775DB" w14:textId="77777777" w:rsidR="00736B85" w:rsidRDefault="00736B85">
      <w:pPr>
        <w:ind w:firstLine="709"/>
        <w:jc w:val="both"/>
        <w:rPr>
          <w:sz w:val="28"/>
          <w:szCs w:val="28"/>
        </w:rPr>
      </w:pPr>
    </w:p>
    <w:p w14:paraId="4DB129B3" w14:textId="77777777" w:rsidR="00736B85" w:rsidRDefault="000B5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Состояние организации питания обучающихся </w:t>
      </w:r>
      <w:r>
        <w:rPr>
          <w:b/>
          <w:sz w:val="28"/>
          <w:szCs w:val="28"/>
        </w:rPr>
        <w:br/>
        <w:t xml:space="preserve">в общеобразовательных организациях </w:t>
      </w:r>
      <w:r>
        <w:rPr>
          <w:b/>
          <w:sz w:val="28"/>
          <w:szCs w:val="28"/>
        </w:rPr>
        <w:br/>
        <w:t>Ханты-Мансийского автономного округа – Югры</w:t>
      </w:r>
    </w:p>
    <w:p w14:paraId="20999B62" w14:textId="77777777" w:rsidR="00736B85" w:rsidRDefault="00736B85">
      <w:pPr>
        <w:jc w:val="center"/>
        <w:rPr>
          <w:b/>
          <w:sz w:val="28"/>
          <w:szCs w:val="28"/>
        </w:rPr>
      </w:pPr>
    </w:p>
    <w:p w14:paraId="3FEAD2E5" w14:textId="77777777" w:rsidR="00736B85" w:rsidRDefault="000B5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 Состояние нормативно правового обеспечения организации питания</w:t>
      </w:r>
    </w:p>
    <w:p w14:paraId="2EA9824B" w14:textId="77777777" w:rsidR="00736B85" w:rsidRDefault="00736B85">
      <w:pPr>
        <w:jc w:val="center"/>
        <w:rPr>
          <w:sz w:val="16"/>
          <w:szCs w:val="16"/>
        </w:rPr>
      </w:pPr>
    </w:p>
    <w:p w14:paraId="37F84EB0" w14:textId="77777777" w:rsidR="00736B85" w:rsidRDefault="000B5A3B">
      <w:pPr>
        <w:ind w:firstLine="720"/>
        <w:jc w:val="both"/>
        <w:rPr>
          <w:sz w:val="28"/>
          <w:szCs w:val="28"/>
        </w:rPr>
      </w:pPr>
      <w:r>
        <w:rPr>
          <w:rStyle w:val="afff"/>
          <w:sz w:val="28"/>
          <w:szCs w:val="28"/>
        </w:rPr>
        <w:t>Повышение качества школьного питания обус</w:t>
      </w:r>
      <w:r>
        <w:rPr>
          <w:rStyle w:val="afff"/>
          <w:sz w:val="28"/>
          <w:szCs w:val="28"/>
        </w:rPr>
        <w:t xml:space="preserve">ловлено принятием </w:t>
      </w:r>
      <w:r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>Федерального закона</w:t>
      </w:r>
      <w:r>
        <w:rPr>
          <w:rStyle w:val="afff"/>
          <w:sz w:val="28"/>
          <w:szCs w:val="28"/>
        </w:rPr>
        <w:t xml:space="preserve"> </w:t>
      </w:r>
      <w:r>
        <w:rPr>
          <w:rStyle w:val="afff"/>
          <w:sz w:val="28"/>
          <w:szCs w:val="28"/>
        </w:rPr>
        <w:t>от 1 марта 2020 года № 47-ФЗ</w:t>
      </w:r>
      <w:r>
        <w:rPr>
          <w:rStyle w:val="afff"/>
          <w:sz w:val="28"/>
          <w:szCs w:val="28"/>
        </w:rPr>
        <w:t>, в котором предусмотрено предоставление бесплатного горячего питания для всех обучающихся начальной школы. В связи с этим возрастает ответственность образовательных учреждений за организаци</w:t>
      </w:r>
      <w:r>
        <w:rPr>
          <w:rStyle w:val="afff"/>
          <w:sz w:val="28"/>
          <w:szCs w:val="28"/>
        </w:rPr>
        <w:t>ю качественного питания, удовлетворяющего физиологическим потребностям детей в период пребывания в организованных коллективах.</w:t>
      </w:r>
    </w:p>
    <w:p w14:paraId="4BEF8ECD" w14:textId="77777777" w:rsidR="00736B85" w:rsidRDefault="000B5A3B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Style w:val="afff"/>
          <w:sz w:val="28"/>
          <w:szCs w:val="28"/>
        </w:rPr>
        <w:t>Создание единого нормативного правового поля в государственных и муниципальных общеобразовательных организациях способствует опти</w:t>
      </w:r>
      <w:r>
        <w:rPr>
          <w:rStyle w:val="afff"/>
          <w:sz w:val="28"/>
          <w:szCs w:val="28"/>
        </w:rPr>
        <w:t>мальному управлению организацией питания на уровне региона и образовательной организации, а также созданию условий для эффективной работы организаторов питания.</w:t>
      </w:r>
    </w:p>
    <w:p w14:paraId="404638A5" w14:textId="77777777" w:rsidR="00736B85" w:rsidRDefault="00736B85">
      <w:pPr>
        <w:jc w:val="center"/>
        <w:rPr>
          <w:sz w:val="28"/>
          <w:szCs w:val="28"/>
        </w:rPr>
      </w:pPr>
    </w:p>
    <w:p w14:paraId="60F7FA8A" w14:textId="77777777" w:rsidR="00736B85" w:rsidRDefault="000B5A3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bidi="ru-RU"/>
        </w:rPr>
        <w:t>Перечень нормативно-правовых документов по организации школьного питания (федеральный уровень)</w:t>
      </w:r>
    </w:p>
    <w:p w14:paraId="24536FDA" w14:textId="77777777" w:rsidR="00736B85" w:rsidRDefault="00736B85">
      <w:pPr>
        <w:jc w:val="center"/>
        <w:rPr>
          <w:sz w:val="16"/>
          <w:szCs w:val="16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4900"/>
        <w:gridCol w:w="2240"/>
      </w:tblGrid>
      <w:tr w:rsidR="00736B85" w14:paraId="74A999BA" w14:textId="77777777">
        <w:tc>
          <w:tcPr>
            <w:tcW w:w="2655" w:type="dxa"/>
            <w:tcBorders>
              <w:top w:val="single" w:sz="4" w:space="0" w:color="000000"/>
              <w:left w:val="single" w:sz="4" w:space="0" w:color="000000"/>
            </w:tcBorders>
          </w:tcPr>
          <w:p w14:paraId="2FF6D15E" w14:textId="77777777" w:rsidR="00736B85" w:rsidRDefault="000B5A3B">
            <w:pPr>
              <w:pStyle w:val="affd"/>
              <w:ind w:firstLine="0"/>
              <w:jc w:val="center"/>
            </w:pPr>
            <w:r>
              <w:t>Вид документа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CE74" w14:textId="77777777" w:rsidR="00736B85" w:rsidRDefault="000B5A3B">
            <w:pPr>
              <w:pStyle w:val="affd"/>
              <w:ind w:left="142" w:firstLine="0"/>
              <w:jc w:val="center"/>
            </w:pPr>
            <w:r>
              <w:t>Наименование документа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00AC" w14:textId="77777777" w:rsidR="00736B85" w:rsidRDefault="000B5A3B">
            <w:pPr>
              <w:pStyle w:val="affd"/>
              <w:ind w:firstLine="0"/>
              <w:jc w:val="center"/>
            </w:pPr>
            <w:r>
              <w:t>Дата утверждения</w:t>
            </w:r>
          </w:p>
        </w:tc>
      </w:tr>
      <w:tr w:rsidR="00736B85" w14:paraId="2F7462EC" w14:textId="77777777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6D35" w14:textId="77777777" w:rsidR="00736B85" w:rsidRDefault="000B5A3B">
            <w:pPr>
              <w:pStyle w:val="affe"/>
            </w:pPr>
            <w:r>
              <w:t>Федеральный закон</w:t>
            </w:r>
            <w:r>
              <w:t xml:space="preserve">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4ECF" w14:textId="77777777" w:rsidR="00736B85" w:rsidRDefault="000B5A3B">
            <w:pPr>
              <w:pStyle w:val="affe"/>
              <w:ind w:left="142"/>
            </w:pPr>
            <w:r>
              <w:t>№ 273-ФЗ «Об образовании в Российской Федерации»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631F" w14:textId="77777777" w:rsidR="00736B85" w:rsidRDefault="000B5A3B">
            <w:pPr>
              <w:pStyle w:val="affd"/>
              <w:ind w:firstLine="0"/>
              <w:jc w:val="center"/>
            </w:pPr>
            <w:r>
              <w:t>29 декабря 2012 года</w:t>
            </w:r>
          </w:p>
        </w:tc>
      </w:tr>
      <w:tr w:rsidR="00736B85" w14:paraId="5955D176" w14:textId="77777777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B63A" w14:textId="77777777" w:rsidR="00736B85" w:rsidRDefault="000B5A3B">
            <w:pPr>
              <w:pStyle w:val="affe"/>
            </w:pPr>
            <w:r>
              <w:t>Закон РФ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9547" w14:textId="77777777" w:rsidR="00736B85" w:rsidRDefault="000B5A3B">
            <w:pPr>
              <w:pStyle w:val="affe"/>
              <w:ind w:left="142"/>
            </w:pPr>
            <w:r>
              <w:t>№ 2300-1 «О защите прав потребителей»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A634" w14:textId="77777777" w:rsidR="00736B85" w:rsidRDefault="000B5A3B">
            <w:pPr>
              <w:pStyle w:val="affd"/>
              <w:ind w:firstLine="0"/>
              <w:jc w:val="center"/>
            </w:pPr>
            <w:r>
              <w:t>7 февраля 1992 года</w:t>
            </w:r>
          </w:p>
        </w:tc>
      </w:tr>
      <w:tr w:rsidR="00736B85" w14:paraId="20842B0B" w14:textId="77777777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7B07" w14:textId="77777777" w:rsidR="00736B85" w:rsidRDefault="000B5A3B">
            <w:pPr>
              <w:pStyle w:val="affe"/>
            </w:pPr>
            <w:r>
              <w:t>Федеральный закон</w:t>
            </w:r>
            <w:r>
              <w:t xml:space="preserve">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A03F" w14:textId="77777777" w:rsidR="00736B85" w:rsidRDefault="000B5A3B">
            <w:pPr>
              <w:pStyle w:val="affe"/>
              <w:ind w:left="142"/>
            </w:pPr>
            <w:r>
              <w:t xml:space="preserve">№ </w:t>
            </w:r>
            <w:r>
              <w:t>52-ФЗ «О санитарно-эпидемиологическом благополучии населения»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6F85" w14:textId="77777777" w:rsidR="00736B85" w:rsidRDefault="000B5A3B">
            <w:pPr>
              <w:pStyle w:val="affd"/>
              <w:ind w:firstLine="0"/>
              <w:jc w:val="center"/>
            </w:pPr>
            <w:r>
              <w:t>30 марта 1999 года</w:t>
            </w:r>
          </w:p>
        </w:tc>
      </w:tr>
      <w:tr w:rsidR="00736B85" w14:paraId="094DEC96" w14:textId="77777777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03CA" w14:textId="77777777" w:rsidR="00736B85" w:rsidRDefault="000B5A3B">
            <w:pPr>
              <w:pStyle w:val="affe"/>
            </w:pPr>
            <w:r>
              <w:t>Федеральный закон</w:t>
            </w:r>
            <w:r>
              <w:t xml:space="preserve">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181A" w14:textId="77777777" w:rsidR="00736B85" w:rsidRDefault="000B5A3B">
            <w:pPr>
              <w:pStyle w:val="affe"/>
              <w:ind w:left="142"/>
            </w:pPr>
            <w:r>
              <w:t>№ 212-ФЗ «Об основах общественного контроля в Российской Федерации»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6E5F" w14:textId="77777777" w:rsidR="00736B85" w:rsidRDefault="000B5A3B">
            <w:pPr>
              <w:pStyle w:val="affd"/>
              <w:ind w:firstLine="0"/>
              <w:jc w:val="center"/>
            </w:pPr>
            <w:r>
              <w:t>21 июля 2014 года</w:t>
            </w:r>
          </w:p>
        </w:tc>
      </w:tr>
      <w:tr w:rsidR="00736B85" w14:paraId="4DDFE5B8" w14:textId="77777777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E134" w14:textId="77777777" w:rsidR="00736B85" w:rsidRDefault="000B5A3B">
            <w:pPr>
              <w:pStyle w:val="affe"/>
            </w:pPr>
            <w:r>
              <w:t>Федеральный закон</w:t>
            </w:r>
            <w:r>
              <w:t xml:space="preserve">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4FE6" w14:textId="77777777" w:rsidR="00736B85" w:rsidRDefault="000B5A3B">
            <w:pPr>
              <w:pStyle w:val="affe"/>
              <w:ind w:left="142"/>
            </w:pPr>
            <w:r>
              <w:t>№ 29-ФЗ «О качестве и безопасности пищевых продук</w:t>
            </w:r>
            <w:r>
              <w:t>тов»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F362" w14:textId="77777777" w:rsidR="00736B85" w:rsidRDefault="000B5A3B">
            <w:pPr>
              <w:pStyle w:val="affd"/>
              <w:ind w:firstLine="0"/>
              <w:jc w:val="center"/>
            </w:pPr>
            <w:r>
              <w:t>2 января 2000 года</w:t>
            </w:r>
          </w:p>
        </w:tc>
      </w:tr>
      <w:tr w:rsidR="00736B85" w14:paraId="7D462EF2" w14:textId="77777777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AC12" w14:textId="77777777" w:rsidR="00736B85" w:rsidRDefault="000B5A3B">
            <w:pPr>
              <w:pStyle w:val="affe"/>
            </w:pPr>
            <w:r>
              <w:t>Федеральный закон</w:t>
            </w:r>
            <w:r>
              <w:t xml:space="preserve">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FB6A" w14:textId="77777777" w:rsidR="00736B85" w:rsidRDefault="000B5A3B">
            <w:pPr>
              <w:pStyle w:val="affe"/>
              <w:ind w:left="142"/>
            </w:pPr>
            <w:r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F948" w14:textId="77777777" w:rsidR="00736B85" w:rsidRDefault="000B5A3B">
            <w:pPr>
              <w:pStyle w:val="affd"/>
              <w:ind w:firstLine="0"/>
              <w:jc w:val="center"/>
            </w:pPr>
            <w:r>
              <w:t>5 апреля 2013 года</w:t>
            </w:r>
          </w:p>
        </w:tc>
      </w:tr>
      <w:tr w:rsidR="00736B85" w14:paraId="265A38E4" w14:textId="77777777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FA6B" w14:textId="77777777" w:rsidR="00736B85" w:rsidRDefault="000B5A3B">
            <w:pPr>
              <w:pStyle w:val="affe"/>
            </w:pPr>
            <w:r>
              <w:t>Федеральный закон</w:t>
            </w:r>
            <w:r>
              <w:t xml:space="preserve">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A221" w14:textId="77777777" w:rsidR="00736B85" w:rsidRDefault="000B5A3B">
            <w:pPr>
              <w:pStyle w:val="affe"/>
              <w:ind w:left="142"/>
            </w:pPr>
            <w:r>
              <w:t xml:space="preserve">№ 161-ФЗ «О национальной платежной </w:t>
            </w:r>
            <w:r>
              <w:lastRenderedPageBreak/>
              <w:t>системе»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9BDC" w14:textId="77777777" w:rsidR="00736B85" w:rsidRDefault="000B5A3B">
            <w:pPr>
              <w:pStyle w:val="affd"/>
              <w:ind w:firstLine="0"/>
              <w:jc w:val="center"/>
            </w:pPr>
            <w:r>
              <w:lastRenderedPageBreak/>
              <w:t>27 июня 2011 года</w:t>
            </w:r>
          </w:p>
        </w:tc>
      </w:tr>
      <w:tr w:rsidR="00736B85" w14:paraId="4B4947A9" w14:textId="77777777">
        <w:trPr>
          <w:trHeight w:val="276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40DE" w14:textId="77777777" w:rsidR="00736B85" w:rsidRDefault="000B5A3B">
            <w:pPr>
              <w:pStyle w:val="affe"/>
            </w:pPr>
            <w:r>
              <w:lastRenderedPageBreak/>
              <w:t>Указ Президента Российской Федерации</w:t>
            </w:r>
          </w:p>
        </w:tc>
        <w:tc>
          <w:tcPr>
            <w:tcW w:w="4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6DC5" w14:textId="77777777" w:rsidR="00736B85" w:rsidRDefault="000B5A3B">
            <w:pPr>
              <w:pStyle w:val="affe"/>
              <w:ind w:left="142"/>
            </w:pPr>
            <w:r>
              <w:t>№ 20 «Об утверждении Доктрины продовольственной безопасности Российской Федерации»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18C6" w14:textId="77777777" w:rsidR="00736B85" w:rsidRDefault="000B5A3B">
            <w:pPr>
              <w:pStyle w:val="affd"/>
              <w:ind w:firstLine="0"/>
              <w:jc w:val="center"/>
            </w:pPr>
            <w:r>
              <w:t>21 января 2020 года</w:t>
            </w:r>
          </w:p>
        </w:tc>
      </w:tr>
      <w:tr w:rsidR="00736B85" w14:paraId="0D090C3E" w14:textId="77777777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EF2B" w14:textId="77777777" w:rsidR="00736B85" w:rsidRDefault="000B5A3B">
            <w:pPr>
              <w:pStyle w:val="affe"/>
            </w:pPr>
            <w:r>
              <w:t>Постановление</w:t>
            </w:r>
            <w:r>
              <w:t xml:space="preserve"> Правительства РФ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171E" w14:textId="77777777" w:rsidR="00736B85" w:rsidRDefault="000B5A3B">
            <w:pPr>
              <w:pStyle w:val="affe"/>
              <w:ind w:left="142"/>
            </w:pPr>
            <w:r>
              <w:t xml:space="preserve">№ </w:t>
            </w:r>
            <w:r>
              <w:t>2571 «О требованиях к участникам закупки товаров, работ,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B336" w14:textId="77777777" w:rsidR="00736B85" w:rsidRDefault="000B5A3B">
            <w:pPr>
              <w:pStyle w:val="affd"/>
              <w:ind w:firstLine="0"/>
              <w:jc w:val="center"/>
            </w:pPr>
            <w:r>
              <w:t>29 декабря 2021 года</w:t>
            </w:r>
          </w:p>
        </w:tc>
      </w:tr>
      <w:tr w:rsidR="00736B85" w14:paraId="779C52A1" w14:textId="77777777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5009" w14:textId="77777777" w:rsidR="00736B85" w:rsidRDefault="000B5A3B">
            <w:pPr>
              <w:pStyle w:val="affe"/>
            </w:pPr>
            <w:r>
              <w:t>Постановление</w:t>
            </w:r>
            <w:r>
              <w:t xml:space="preserve"> Правительства РФ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34E0" w14:textId="77777777" w:rsidR="00736B85" w:rsidRDefault="000B5A3B">
            <w:pPr>
              <w:pStyle w:val="affe"/>
              <w:ind w:left="142"/>
            </w:pPr>
            <w:r>
              <w:t>№ 1802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</w:t>
            </w:r>
            <w:r>
              <w:t>вшими силу некоторых актов и отдельных положений некоторых актов Правительства Российской Федерации»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336A" w14:textId="77777777" w:rsidR="00736B85" w:rsidRDefault="000B5A3B">
            <w:pPr>
              <w:pStyle w:val="affd"/>
              <w:ind w:firstLine="0"/>
              <w:jc w:val="center"/>
            </w:pPr>
            <w:r>
              <w:t>20 октября 2021 года</w:t>
            </w:r>
          </w:p>
        </w:tc>
      </w:tr>
      <w:tr w:rsidR="00736B85" w14:paraId="3A588C91" w14:textId="77777777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E49F" w14:textId="77777777" w:rsidR="00736B85" w:rsidRDefault="000B5A3B">
            <w:pPr>
              <w:pStyle w:val="affe"/>
            </w:pPr>
            <w:r>
              <w:t>Постановление</w:t>
            </w:r>
            <w:r>
              <w:t xml:space="preserve"> Правительства РФ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8498" w14:textId="77777777" w:rsidR="00736B85" w:rsidRDefault="000B5A3B">
            <w:pPr>
              <w:pStyle w:val="affe"/>
              <w:ind w:left="142"/>
            </w:pPr>
            <w:r>
              <w:t>№ 883 «Об организации и проведении мониторинга качества, безопасности пищевых продуктов и здоровья нас</w:t>
            </w:r>
            <w:r>
              <w:t>еления»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BD73" w14:textId="77777777" w:rsidR="00736B85" w:rsidRDefault="000B5A3B">
            <w:pPr>
              <w:pStyle w:val="affd"/>
              <w:ind w:firstLine="0"/>
              <w:jc w:val="center"/>
            </w:pPr>
            <w:r>
              <w:t>22 ноября 2000 года</w:t>
            </w:r>
          </w:p>
        </w:tc>
      </w:tr>
      <w:tr w:rsidR="00736B85" w14:paraId="1E8A6513" w14:textId="77777777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5B75" w14:textId="77777777" w:rsidR="00736B85" w:rsidRDefault="000B5A3B">
            <w:pPr>
              <w:pStyle w:val="affe"/>
            </w:pPr>
            <w:r>
              <w:t>Постановление</w:t>
            </w:r>
            <w:r>
              <w:t xml:space="preserve"> Правительства РФ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8DF7" w14:textId="77777777" w:rsidR="00736B85" w:rsidRDefault="000B5A3B">
            <w:pPr>
              <w:pStyle w:val="affe"/>
              <w:ind w:left="142"/>
            </w:pPr>
            <w:r>
              <w:t>№ 987 «О государственном надзоре и контроле в области обеспечения качества и безопасности пищевых продуктов»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1D50" w14:textId="77777777" w:rsidR="00736B85" w:rsidRDefault="000B5A3B">
            <w:pPr>
              <w:pStyle w:val="affd"/>
              <w:ind w:firstLine="0"/>
              <w:jc w:val="center"/>
            </w:pPr>
            <w:r>
              <w:t>21 декабря 2000 года</w:t>
            </w:r>
          </w:p>
        </w:tc>
      </w:tr>
      <w:tr w:rsidR="00736B85" w14:paraId="1D9C97C0" w14:textId="77777777">
        <w:trPr>
          <w:trHeight w:val="276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49AB" w14:textId="77777777" w:rsidR="00736B85" w:rsidRDefault="000B5A3B">
            <w:pPr>
              <w:pStyle w:val="affe"/>
            </w:pPr>
            <w:r>
              <w:t>Постановление Правительства РФ</w:t>
            </w:r>
          </w:p>
        </w:tc>
        <w:tc>
          <w:tcPr>
            <w:tcW w:w="4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EEB3" w14:textId="77777777" w:rsidR="00736B85" w:rsidRDefault="000B5A3B">
            <w:pPr>
              <w:pStyle w:val="affe"/>
              <w:ind w:left="142"/>
            </w:pPr>
            <w:r>
              <w:t>№ 498 «Об утверждении типовых усло</w:t>
            </w:r>
            <w:r>
              <w:t>вий контрактов на оказания услуг питания детей, обучающихся по образовательным программам начального общего, основного общего и среднего общего образования»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311A" w14:textId="77777777" w:rsidR="00736B85" w:rsidRDefault="000B5A3B">
            <w:pPr>
              <w:pStyle w:val="affd"/>
              <w:ind w:firstLine="0"/>
              <w:jc w:val="center"/>
            </w:pPr>
            <w:r>
              <w:t>29 марта 2023 года</w:t>
            </w:r>
          </w:p>
        </w:tc>
      </w:tr>
      <w:tr w:rsidR="00736B85" w14:paraId="4554ECC0" w14:textId="77777777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6A68" w14:textId="77777777" w:rsidR="00736B85" w:rsidRDefault="000B5A3B">
            <w:pPr>
              <w:pStyle w:val="affe"/>
            </w:pPr>
            <w:r>
              <w:t>Постановление</w:t>
            </w:r>
            <w:r>
              <w:t xml:space="preserve"> Главного государственного санитарного врача РФ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E077" w14:textId="77777777" w:rsidR="00736B85" w:rsidRDefault="000B5A3B">
            <w:pPr>
              <w:pStyle w:val="affe"/>
              <w:ind w:left="142"/>
            </w:pPr>
            <w:r>
              <w:t>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F00D" w14:textId="77777777" w:rsidR="00736B85" w:rsidRDefault="000B5A3B">
            <w:pPr>
              <w:pStyle w:val="affd"/>
              <w:ind w:firstLine="0"/>
              <w:jc w:val="center"/>
            </w:pPr>
            <w:r>
              <w:t>27 октября 2020 года</w:t>
            </w:r>
          </w:p>
        </w:tc>
      </w:tr>
      <w:tr w:rsidR="00736B85" w14:paraId="4FC2ED67" w14:textId="77777777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6D45" w14:textId="77777777" w:rsidR="00736B85" w:rsidRDefault="000B5A3B">
            <w:pPr>
              <w:pStyle w:val="affe"/>
            </w:pPr>
            <w:r>
              <w:t>Постановление</w:t>
            </w:r>
            <w:r>
              <w:t xml:space="preserve"> Главного государственного санитарного врача РФ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E301" w14:textId="77777777" w:rsidR="00736B85" w:rsidRDefault="000B5A3B">
            <w:pPr>
              <w:pStyle w:val="affe"/>
              <w:ind w:left="142"/>
            </w:pPr>
            <w:r>
              <w:t>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8FA1" w14:textId="77777777" w:rsidR="00736B85" w:rsidRDefault="000B5A3B">
            <w:pPr>
              <w:pStyle w:val="affd"/>
              <w:ind w:firstLine="0"/>
              <w:jc w:val="center"/>
            </w:pPr>
            <w:r>
              <w:t>28 сентября 2020 года</w:t>
            </w:r>
          </w:p>
        </w:tc>
      </w:tr>
      <w:tr w:rsidR="00736B85" w14:paraId="6715B3A5" w14:textId="77777777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6110" w14:textId="77777777" w:rsidR="00736B85" w:rsidRDefault="000B5A3B">
            <w:pPr>
              <w:pStyle w:val="affe"/>
            </w:pPr>
            <w:r>
              <w:t>Постановлени</w:t>
            </w:r>
            <w:r>
              <w:t>е</w:t>
            </w:r>
            <w:r>
              <w:t xml:space="preserve"> Главного государственного санитарного врача РФ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51B9" w14:textId="77777777" w:rsidR="00736B85" w:rsidRDefault="000B5A3B">
            <w:pPr>
              <w:pStyle w:val="affe"/>
              <w:ind w:left="142"/>
            </w:pPr>
            <w:r>
              <w:t>№ 98 «О введении в действие Санитарно-эпидемиологических правил и нормативов СанПиН 2.3.2.1324-03 «Гигиенические требования к срокам годности и условиям хранения пищевых продуктов»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CE72" w14:textId="77777777" w:rsidR="00736B85" w:rsidRDefault="000B5A3B">
            <w:pPr>
              <w:pStyle w:val="affd"/>
              <w:ind w:firstLine="0"/>
              <w:jc w:val="center"/>
            </w:pPr>
            <w:r>
              <w:t>22 мая 2003 года</w:t>
            </w:r>
          </w:p>
        </w:tc>
      </w:tr>
      <w:tr w:rsidR="00736B85" w14:paraId="4AF5FA4D" w14:textId="77777777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B5AE" w14:textId="77777777" w:rsidR="00736B85" w:rsidRDefault="000B5A3B">
            <w:pPr>
              <w:pStyle w:val="affe"/>
            </w:pPr>
            <w:r>
              <w:t>Постанов</w:t>
            </w:r>
            <w:r>
              <w:t>ление</w:t>
            </w:r>
            <w:r>
              <w:t xml:space="preserve"> Главного государственного санитарного врача РФ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ADE7" w14:textId="77777777" w:rsidR="00736B85" w:rsidRDefault="000B5A3B">
            <w:pPr>
              <w:pStyle w:val="affe"/>
              <w:ind w:left="142"/>
            </w:pPr>
            <w:r>
              <w:t>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3AA7" w14:textId="77777777" w:rsidR="00736B85" w:rsidRDefault="000B5A3B">
            <w:pPr>
              <w:pStyle w:val="affd"/>
              <w:ind w:firstLine="0"/>
              <w:jc w:val="center"/>
            </w:pPr>
            <w:r>
              <w:t xml:space="preserve">28 января 2021 </w:t>
            </w:r>
            <w:r>
              <w:t>года</w:t>
            </w:r>
          </w:p>
        </w:tc>
      </w:tr>
      <w:tr w:rsidR="00736B85" w14:paraId="3A491735" w14:textId="77777777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2973" w14:textId="77777777" w:rsidR="00736B85" w:rsidRDefault="000B5A3B">
            <w:pPr>
              <w:pStyle w:val="affe"/>
            </w:pPr>
            <w:r>
              <w:lastRenderedPageBreak/>
              <w:t>Постановление</w:t>
            </w:r>
            <w:r>
              <w:t xml:space="preserve"> Главного государственного санитарного врача РФ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F394" w14:textId="77777777" w:rsidR="00736B85" w:rsidRDefault="000B5A3B">
            <w:pPr>
              <w:pStyle w:val="affe"/>
              <w:ind w:left="142"/>
            </w:pPr>
            <w:r>
              <w:t>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</w:t>
            </w:r>
            <w:r>
              <w:t>й и других объектов социальной инфраструктуры для детей и молодежи в условиях распространения новой коронавирусной инфекции (COVID-19)»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1D3A" w14:textId="77777777" w:rsidR="00736B85" w:rsidRDefault="000B5A3B">
            <w:pPr>
              <w:pStyle w:val="affd"/>
              <w:ind w:firstLine="0"/>
              <w:jc w:val="center"/>
            </w:pPr>
            <w:r>
              <w:t>30 июня 2020 года</w:t>
            </w:r>
          </w:p>
        </w:tc>
      </w:tr>
      <w:tr w:rsidR="00736B85" w14:paraId="0A455329" w14:textId="77777777">
        <w:trPr>
          <w:trHeight w:val="276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1DA1" w14:textId="77777777" w:rsidR="00736B85" w:rsidRDefault="000B5A3B">
            <w:pPr>
              <w:pStyle w:val="affe"/>
            </w:pPr>
            <w:r>
              <w:t xml:space="preserve">Постановление </w:t>
            </w:r>
            <w:r>
              <w:t>Главного государственного санитарного врача РФ</w:t>
            </w:r>
          </w:p>
        </w:tc>
        <w:tc>
          <w:tcPr>
            <w:tcW w:w="4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6701" w14:textId="77777777" w:rsidR="00736B85" w:rsidRDefault="000B5A3B">
            <w:pPr>
              <w:pStyle w:val="affe"/>
              <w:ind w:left="142"/>
            </w:pPr>
            <w:r>
              <w:rPr>
                <w:rFonts w:ascii="Times New Roman" w:eastAsia="Times New Roman" w:hAnsi="Times New Roman" w:cs="Times New Roman"/>
              </w:rPr>
              <w:t xml:space="preserve">№ 18 (ред. от 27.03.2007) «Об утверждении </w:t>
            </w:r>
            <w:r>
              <w:rPr>
                <w:rFonts w:ascii="Times New Roman" w:eastAsia="Times New Roman" w:hAnsi="Times New Roman" w:cs="Times New Roman"/>
              </w:rPr>
              <w:t>санитарных правил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СП 1.1.1058-01 «Ор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ганизация и проведение производствен</w:t>
            </w:r>
            <w:r>
              <w:t>ного контроля за соблюдением санитарных правил и выполнением санитарно-противоэпидемических (профилактических) мероприятий»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7012" w14:textId="77777777" w:rsidR="00736B85" w:rsidRDefault="000B5A3B">
            <w:pPr>
              <w:pStyle w:val="affd"/>
              <w:ind w:firstLine="0"/>
              <w:jc w:val="center"/>
            </w:pPr>
            <w:r>
              <w:t>13 июля 2001 года</w:t>
            </w:r>
          </w:p>
        </w:tc>
      </w:tr>
      <w:tr w:rsidR="00736B85" w14:paraId="1511B145" w14:textId="77777777">
        <w:trPr>
          <w:trHeight w:val="276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FFAC" w14:textId="77777777" w:rsidR="00736B85" w:rsidRDefault="000B5A3B">
            <w:pPr>
              <w:pStyle w:val="affe"/>
            </w:pPr>
            <w:r>
              <w:t xml:space="preserve">Постановление </w:t>
            </w:r>
            <w:r>
              <w:t>Главного государственного санитарного врача РФ</w:t>
            </w:r>
          </w:p>
        </w:tc>
        <w:tc>
          <w:tcPr>
            <w:tcW w:w="4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30AA" w14:textId="77777777" w:rsidR="00736B85" w:rsidRDefault="000B5A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81"/>
              <w:jc w:val="both"/>
            </w:pPr>
            <w:r>
              <w:rPr>
                <w:color w:val="000000"/>
                <w:sz w:val="24"/>
              </w:rPr>
              <w:t xml:space="preserve">№ 36 «О введении в действие санитарно-эпидемиологических правил и нормативов СанПиН 2.3.2.1078-01 </w:t>
            </w:r>
            <w:r>
              <w:rPr>
                <w:sz w:val="24"/>
                <w:szCs w:val="24"/>
              </w:rPr>
              <w:t>«</w:t>
            </w:r>
            <w:r>
              <w:rPr>
                <w:sz w:val="24"/>
              </w:rPr>
              <w:t>Гигиенические требования</w:t>
            </w:r>
            <w:r>
              <w:rPr>
                <w:color w:val="000000"/>
                <w:sz w:val="24"/>
              </w:rPr>
              <w:t xml:space="preserve"> к безопасности и пищевой ценности пищевых продуктов»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D907" w14:textId="77777777" w:rsidR="00736B85" w:rsidRDefault="000B5A3B">
            <w:pPr>
              <w:pStyle w:val="affd"/>
              <w:ind w:firstLine="0"/>
              <w:jc w:val="center"/>
            </w:pPr>
            <w:r>
              <w:t xml:space="preserve">14 ноября 2001 </w:t>
            </w:r>
            <w:r>
              <w:t>года</w:t>
            </w:r>
          </w:p>
        </w:tc>
      </w:tr>
      <w:tr w:rsidR="00736B85" w14:paraId="44A124E4" w14:textId="77777777">
        <w:trPr>
          <w:trHeight w:val="276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61BB" w14:textId="77777777" w:rsidR="00736B85" w:rsidRDefault="000B5A3B">
            <w:pPr>
              <w:pStyle w:val="affe"/>
            </w:pPr>
            <w:r>
              <w:t xml:space="preserve">Постановление </w:t>
            </w:r>
            <w:r>
              <w:t>Главного государственного санитарного врача РФ</w:t>
            </w:r>
          </w:p>
        </w:tc>
        <w:tc>
          <w:tcPr>
            <w:tcW w:w="4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2F95" w14:textId="77777777" w:rsidR="00736B85" w:rsidRDefault="000B5A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81"/>
            </w:pPr>
            <w:r>
              <w:rPr>
                <w:color w:val="000000"/>
                <w:sz w:val="24"/>
              </w:rPr>
              <w:t xml:space="preserve">№ 3 «Об утверждении санитарных правил и норм </w:t>
            </w:r>
            <w:r>
              <w:rPr>
                <w:sz w:val="24"/>
              </w:rPr>
              <w:t>СанПиН 2.1.3684-21</w:t>
            </w:r>
            <w:r>
              <w:rPr>
                <w:color w:val="000000"/>
                <w:sz w:val="24"/>
              </w:rPr>
              <w:t xml:space="preserve">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</w:t>
            </w:r>
            <w:r>
              <w:rPr>
                <w:color w:val="000000"/>
                <w:sz w:val="24"/>
              </w:rPr>
              <w:t>ний, организации и проведению санитарно-противоэпидемических (профилактических) мероприятий»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2924" w14:textId="77777777" w:rsidR="00736B85" w:rsidRDefault="000B5A3B">
            <w:pPr>
              <w:pStyle w:val="affd"/>
              <w:ind w:firstLine="0"/>
              <w:jc w:val="center"/>
            </w:pPr>
            <w:r>
              <w:t>28 января 2021 года</w:t>
            </w:r>
          </w:p>
        </w:tc>
      </w:tr>
      <w:tr w:rsidR="00736B85" w14:paraId="4E66DE17" w14:textId="77777777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1E5C" w14:textId="77777777" w:rsidR="00736B85" w:rsidRDefault="000B5A3B">
            <w:pPr>
              <w:pStyle w:val="affe"/>
            </w:pPr>
            <w:r>
              <w:t>Перечень</w:t>
            </w:r>
            <w:r>
              <w:t xml:space="preserve"> поручений Президента РФ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9FF7" w14:textId="77777777" w:rsidR="00736B85" w:rsidRDefault="000B5A3B">
            <w:pPr>
              <w:pStyle w:val="affe"/>
              <w:ind w:left="142"/>
            </w:pPr>
            <w:r>
              <w:t>№ Пр-113 по реализации Послания Президента Российской Федерации Федеральному Собранию Российской Федерации от</w:t>
            </w:r>
            <w:r>
              <w:t xml:space="preserve"> 15 января 2020 г.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99F9" w14:textId="77777777" w:rsidR="00736B85" w:rsidRDefault="000B5A3B">
            <w:pPr>
              <w:pStyle w:val="affd"/>
              <w:ind w:firstLine="0"/>
              <w:jc w:val="center"/>
            </w:pPr>
            <w:r>
              <w:t>24 января 2020 года</w:t>
            </w:r>
          </w:p>
        </w:tc>
      </w:tr>
      <w:tr w:rsidR="00736B85" w14:paraId="4CE7D467" w14:textId="77777777">
        <w:trPr>
          <w:trHeight w:val="276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0320" w14:textId="77777777" w:rsidR="00736B85" w:rsidRDefault="000B5A3B">
            <w:pPr>
              <w:pStyle w:val="affe"/>
            </w:pPr>
            <w:r>
              <w:t>Приказ Министерства здравоохранения РФ</w:t>
            </w:r>
          </w:p>
        </w:tc>
        <w:tc>
          <w:tcPr>
            <w:tcW w:w="4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DC9D" w14:textId="77777777" w:rsidR="00736B85" w:rsidRDefault="000B5A3B">
            <w:pPr>
              <w:pStyle w:val="affe"/>
              <w:ind w:left="142"/>
            </w:pPr>
            <w:r>
              <w:t>№ 614 «Об утверждении рекомендаций по рациональным нормам потребления пищевых продуктов, отвечающих современным требованиям здорового питания»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1B6C" w14:textId="77777777" w:rsidR="00736B85" w:rsidRDefault="000B5A3B">
            <w:pPr>
              <w:pStyle w:val="affd"/>
              <w:ind w:firstLine="0"/>
              <w:jc w:val="center"/>
            </w:pPr>
            <w:r>
              <w:t>19 августа 2016 года</w:t>
            </w:r>
          </w:p>
        </w:tc>
      </w:tr>
      <w:tr w:rsidR="00736B85" w14:paraId="32076E33" w14:textId="77777777">
        <w:trPr>
          <w:trHeight w:val="276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5469" w14:textId="77777777" w:rsidR="00736B85" w:rsidRDefault="000B5A3B">
            <w:pPr>
              <w:pStyle w:val="affe"/>
              <w:rPr>
                <w:lang w:eastAsia="en-US"/>
              </w:rPr>
            </w:pPr>
            <w:r>
              <w:rPr>
                <w:lang w:eastAsia="en-US"/>
              </w:rPr>
              <w:t>Приказ Министерства труда и социальной защиты РФ, Министерства здравоохранения РФ</w:t>
            </w:r>
          </w:p>
        </w:tc>
        <w:tc>
          <w:tcPr>
            <w:tcW w:w="4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3255" w14:textId="77777777" w:rsidR="00736B85" w:rsidRDefault="000B5A3B">
            <w:pPr>
              <w:pStyle w:val="affe"/>
              <w:ind w:left="142"/>
            </w:pPr>
            <w:r>
              <w:rPr>
                <w:lang w:eastAsia="en-US"/>
              </w:rPr>
              <w:t xml:space="preserve">№ 988н, № 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</w:t>
            </w:r>
            <w:r>
              <w:rPr>
                <w:lang w:eastAsia="en-US"/>
              </w:rPr>
              <w:t>осмотры при поступлении на работу и периодические медицинские осмотры»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E02F" w14:textId="77777777" w:rsidR="00736B85" w:rsidRDefault="000B5A3B">
            <w:pPr>
              <w:pStyle w:val="affd"/>
              <w:ind w:firstLine="0"/>
              <w:jc w:val="center"/>
            </w:pPr>
            <w:r>
              <w:t>31 декабря 2020 года</w:t>
            </w:r>
          </w:p>
        </w:tc>
      </w:tr>
      <w:tr w:rsidR="00736B85" w14:paraId="271A49D3" w14:textId="77777777">
        <w:trPr>
          <w:trHeight w:val="276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6F92" w14:textId="77777777" w:rsidR="00736B85" w:rsidRDefault="000B5A3B">
            <w:pPr>
              <w:pStyle w:val="affe"/>
            </w:pPr>
            <w:r>
              <w:t xml:space="preserve">Приказ Министерства здравоохранения и социального развития РФ, </w:t>
            </w:r>
          </w:p>
          <w:p w14:paraId="51941419" w14:textId="77777777" w:rsidR="00736B85" w:rsidRDefault="000B5A3B">
            <w:pPr>
              <w:pStyle w:val="affe"/>
            </w:pPr>
            <w:r>
              <w:rPr>
                <w:lang w:eastAsia="en-US"/>
              </w:rPr>
              <w:lastRenderedPageBreak/>
              <w:t>Министерства образования и науки РФ</w:t>
            </w:r>
          </w:p>
        </w:tc>
        <w:tc>
          <w:tcPr>
            <w:tcW w:w="4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D7AD" w14:textId="77777777" w:rsidR="00736B85" w:rsidRDefault="000B5A3B">
            <w:pPr>
              <w:pStyle w:val="affe"/>
              <w:ind w:left="14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 213н, № 178 «Об утверждении методических рекомендаций по орга</w:t>
            </w:r>
            <w:r>
              <w:rPr>
                <w:lang w:eastAsia="en-US"/>
              </w:rPr>
              <w:t>низации питания обучающихся и воспитанников образовательных учреждений»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E476" w14:textId="77777777" w:rsidR="00736B85" w:rsidRDefault="000B5A3B">
            <w:pPr>
              <w:pStyle w:val="affd"/>
              <w:ind w:firstLine="0"/>
              <w:jc w:val="center"/>
            </w:pPr>
            <w:r>
              <w:t>11 марта 2012 года</w:t>
            </w:r>
          </w:p>
        </w:tc>
      </w:tr>
      <w:tr w:rsidR="00736B85" w14:paraId="0AF2D07C" w14:textId="77777777">
        <w:trPr>
          <w:trHeight w:val="276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FE04" w14:textId="77777777" w:rsidR="00736B85" w:rsidRDefault="000B5A3B">
            <w:pPr>
              <w:pStyle w:val="affe"/>
            </w:pPr>
            <w:r>
              <w:rPr>
                <w:lang w:eastAsia="en-US"/>
              </w:rPr>
              <w:lastRenderedPageBreak/>
              <w:t>Письмо Министерства образования и науки РФ</w:t>
            </w:r>
          </w:p>
        </w:tc>
        <w:tc>
          <w:tcPr>
            <w:tcW w:w="4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BB8B" w14:textId="77777777" w:rsidR="00736B85" w:rsidRDefault="000B5A3B">
            <w:pPr>
              <w:pStyle w:val="affe"/>
              <w:ind w:left="142"/>
              <w:rPr>
                <w:lang w:eastAsia="en-US"/>
              </w:rPr>
            </w:pPr>
            <w:r>
              <w:rPr>
                <w:lang w:eastAsia="en-US"/>
              </w:rPr>
              <w:t>№ 06-731 «О формировании культуры здорового питания обучающихся, воспитанников»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8009" w14:textId="77777777" w:rsidR="00736B85" w:rsidRDefault="000B5A3B">
            <w:pPr>
              <w:pStyle w:val="affd"/>
              <w:ind w:firstLine="0"/>
              <w:jc w:val="center"/>
            </w:pPr>
            <w:r>
              <w:t>12 апреля 2012 года</w:t>
            </w:r>
          </w:p>
        </w:tc>
      </w:tr>
      <w:tr w:rsidR="00736B85" w14:paraId="6E529533" w14:textId="77777777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D826" w14:textId="77777777" w:rsidR="00736B85" w:rsidRDefault="000B5A3B">
            <w:pPr>
              <w:pStyle w:val="affe"/>
            </w:pPr>
            <w:r>
              <w:t>Методические рекомендации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FF00" w14:textId="77777777" w:rsidR="00736B85" w:rsidRDefault="000B5A3B">
            <w:pPr>
              <w:pStyle w:val="affe"/>
              <w:ind w:left="142"/>
            </w:pPr>
            <w:r>
              <w:t>МР 2.4.0179-20. 2.4. Гигиена детей и подростков. Рекомендации по организации питания обучающихся общеобразовательных организаций, утвержденные Главным государственным санитарным врачом Российской Федерации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6AA2" w14:textId="77777777" w:rsidR="00736B85" w:rsidRDefault="000B5A3B">
            <w:pPr>
              <w:pStyle w:val="affd"/>
              <w:ind w:firstLine="0"/>
              <w:jc w:val="center"/>
            </w:pPr>
            <w:r>
              <w:t>18 мая 2020 года</w:t>
            </w:r>
          </w:p>
        </w:tc>
      </w:tr>
      <w:tr w:rsidR="00736B85" w14:paraId="6B589D6F" w14:textId="77777777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C940" w14:textId="77777777" w:rsidR="00736B85" w:rsidRDefault="000B5A3B">
            <w:pPr>
              <w:pStyle w:val="affe"/>
            </w:pPr>
            <w:r>
              <w:t>Методи</w:t>
            </w:r>
            <w:r>
              <w:t>ческие рекомендации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82AD" w14:textId="77777777" w:rsidR="00736B85" w:rsidRDefault="000B5A3B">
            <w:pPr>
              <w:pStyle w:val="affe"/>
              <w:ind w:left="142"/>
            </w:pPr>
            <w:r>
              <w:t>МР 2.4.0180-20. 2.4. Гигиена детей и подростков. Родительский контроль за организацией горячего питания детей в общеобразовательных организациях, утвержденные Главным государственным санитарным врачом Российской Федерации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0C61" w14:textId="77777777" w:rsidR="00736B85" w:rsidRDefault="000B5A3B">
            <w:pPr>
              <w:pStyle w:val="affd"/>
              <w:ind w:firstLine="0"/>
              <w:jc w:val="center"/>
            </w:pPr>
            <w:r>
              <w:t xml:space="preserve">18 мая 2020 </w:t>
            </w:r>
            <w:r>
              <w:t>года</w:t>
            </w:r>
          </w:p>
        </w:tc>
      </w:tr>
      <w:tr w:rsidR="00736B85" w14:paraId="1356073E" w14:textId="77777777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8E01" w14:textId="77777777" w:rsidR="00736B85" w:rsidRDefault="000B5A3B">
            <w:pPr>
              <w:pStyle w:val="affe"/>
            </w:pPr>
            <w:r>
              <w:t>Методические рекомендации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9EBF" w14:textId="77777777" w:rsidR="00736B85" w:rsidRDefault="000B5A3B">
            <w:pPr>
              <w:pStyle w:val="affe"/>
              <w:ind w:left="142"/>
            </w:pPr>
            <w:r>
              <w:t>МР 2.3.6.0233-21. 2.3.6. Предприятия общественного питания. Методические рекомендации к организации общественного питания населения, утвержденные Главным государственным санитарным врачом Российской Федерации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CBD1" w14:textId="77777777" w:rsidR="00736B85" w:rsidRDefault="000B5A3B">
            <w:pPr>
              <w:pStyle w:val="affd"/>
              <w:ind w:firstLine="0"/>
              <w:jc w:val="center"/>
            </w:pPr>
            <w:r>
              <w:t>2 марта 2021 го</w:t>
            </w:r>
            <w:r>
              <w:t>да</w:t>
            </w:r>
          </w:p>
        </w:tc>
      </w:tr>
      <w:tr w:rsidR="00736B85" w14:paraId="6C2D84EE" w14:textId="77777777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81BB" w14:textId="77777777" w:rsidR="00736B85" w:rsidRDefault="000B5A3B">
            <w:pPr>
              <w:pStyle w:val="affe"/>
            </w:pPr>
            <w:r>
              <w:t>Методические рекомендации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C338" w14:textId="77777777" w:rsidR="00736B85" w:rsidRDefault="000B5A3B">
            <w:pPr>
              <w:pStyle w:val="affe"/>
              <w:ind w:left="142"/>
            </w:pPr>
            <w:r>
              <w:t>МР 2.4.0260-21. 2.4. Гигиена детей и подростков. Рекомендации по проведению оценки соответствия меню обязательным требованиям, утвержденные Главным государственным санитарным врачом Российской Федерации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FE7A" w14:textId="77777777" w:rsidR="00736B85" w:rsidRDefault="000B5A3B">
            <w:pPr>
              <w:pStyle w:val="affd"/>
              <w:ind w:firstLine="0"/>
              <w:jc w:val="center"/>
            </w:pPr>
            <w:r>
              <w:t>4 октября 2021 г.</w:t>
            </w:r>
          </w:p>
        </w:tc>
      </w:tr>
      <w:tr w:rsidR="00736B85" w14:paraId="5CC4D1F9" w14:textId="77777777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8CFB" w14:textId="77777777" w:rsidR="00736B85" w:rsidRDefault="000B5A3B">
            <w:pPr>
              <w:pStyle w:val="affe"/>
            </w:pPr>
            <w:r>
              <w:t>Методические рекомендации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5007" w14:textId="77777777" w:rsidR="00736B85" w:rsidRDefault="000B5A3B">
            <w:pPr>
              <w:pStyle w:val="affe"/>
              <w:ind w:left="142"/>
            </w:pPr>
            <w:r>
              <w:t>МР 2.3.0316-23. 2.3. Гигиена питания.</w:t>
            </w:r>
          </w:p>
          <w:p w14:paraId="12FCE407" w14:textId="77777777" w:rsidR="00736B85" w:rsidRDefault="000B5A3B">
            <w:pPr>
              <w:pStyle w:val="affe"/>
              <w:ind w:left="142"/>
            </w:pPr>
            <w:r>
              <w:t>Подготовка и проведение мониторинга</w:t>
            </w:r>
          </w:p>
          <w:p w14:paraId="0AC49EF6" w14:textId="77777777" w:rsidR="00736B85" w:rsidRDefault="000B5A3B">
            <w:pPr>
              <w:pStyle w:val="affe"/>
              <w:ind w:left="142"/>
            </w:pPr>
            <w:r>
              <w:t>питания обучающихся общеобразовательных</w:t>
            </w:r>
          </w:p>
          <w:p w14:paraId="3413029C" w14:textId="77777777" w:rsidR="00736B85" w:rsidRDefault="000B5A3B">
            <w:pPr>
              <w:pStyle w:val="affe"/>
              <w:ind w:left="142"/>
            </w:pPr>
            <w:r>
              <w:t>организаций, утвержденные Главным</w:t>
            </w:r>
          </w:p>
          <w:p w14:paraId="5857D9D6" w14:textId="77777777" w:rsidR="00736B85" w:rsidRDefault="000B5A3B">
            <w:pPr>
              <w:pStyle w:val="affe"/>
              <w:ind w:left="142"/>
            </w:pPr>
            <w:r>
              <w:t>государственным санитарным врачом</w:t>
            </w:r>
          </w:p>
          <w:p w14:paraId="3D4CC54D" w14:textId="77777777" w:rsidR="00736B85" w:rsidRDefault="000B5A3B">
            <w:pPr>
              <w:pStyle w:val="affe"/>
              <w:ind w:left="142"/>
            </w:pPr>
            <w:r>
              <w:t>Российской Федерации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FDA7" w14:textId="77777777" w:rsidR="00736B85" w:rsidRDefault="000B5A3B">
            <w:pPr>
              <w:pStyle w:val="affd"/>
              <w:ind w:firstLine="0"/>
              <w:jc w:val="center"/>
            </w:pPr>
            <w:r>
              <w:t>28 февраля 2023 года</w:t>
            </w:r>
          </w:p>
        </w:tc>
      </w:tr>
      <w:tr w:rsidR="00736B85" w14:paraId="184F3088" w14:textId="77777777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234A" w14:textId="77777777" w:rsidR="00736B85" w:rsidRDefault="000B5A3B">
            <w:pPr>
              <w:pStyle w:val="affe"/>
            </w:pPr>
            <w:r>
              <w:t>Метод</w:t>
            </w:r>
            <w:r>
              <w:t>ические рекомендации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7B98" w14:textId="77777777" w:rsidR="00736B85" w:rsidRDefault="000B5A3B">
            <w:pPr>
              <w:pStyle w:val="affe"/>
              <w:ind w:left="142"/>
            </w:pPr>
            <w:r>
              <w:t>МР 2.3.7.0168-20 Оценка качества пищевой продукции и оценка доступа населения к отечественной пищевой продукции, способствующей устранению дефицита макро- и микронутриентов, утвержденные Главным государственным санитарным врачом Россий</w:t>
            </w:r>
            <w:r>
              <w:t>ской Федерации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220E" w14:textId="77777777" w:rsidR="00736B85" w:rsidRDefault="000B5A3B">
            <w:pPr>
              <w:pStyle w:val="affd"/>
              <w:ind w:firstLine="0"/>
              <w:jc w:val="center"/>
            </w:pPr>
            <w:r>
              <w:t>20 марта 2020 года</w:t>
            </w:r>
          </w:p>
        </w:tc>
      </w:tr>
      <w:tr w:rsidR="00736B85" w14:paraId="5D069E56" w14:textId="77777777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82C9" w14:textId="77777777" w:rsidR="00736B85" w:rsidRDefault="000B5A3B">
            <w:pPr>
              <w:pStyle w:val="affe"/>
            </w:pPr>
            <w:r>
              <w:t>Методические рекомендации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2765" w14:textId="77777777" w:rsidR="00736B85" w:rsidRDefault="000B5A3B">
            <w:pPr>
              <w:pStyle w:val="affe"/>
              <w:ind w:left="142"/>
            </w:pPr>
            <w:r>
              <w:t>М</w:t>
            </w:r>
            <w:r>
              <w:t>Р 2.3.1.0253-21. 2.3.1. Гигиена питания. Рациональное питание. Нормы физиологических потребностей в энергии и пищевых веществах для различных групп населения Российской Федерации, утвержденные Главным государственным санитарным врачом Российской Федерации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2761" w14:textId="77777777" w:rsidR="00736B85" w:rsidRDefault="000B5A3B">
            <w:pPr>
              <w:pStyle w:val="affd"/>
              <w:ind w:firstLine="0"/>
              <w:jc w:val="center"/>
            </w:pPr>
            <w:r>
              <w:t>22 июля 2021 года</w:t>
            </w:r>
          </w:p>
        </w:tc>
      </w:tr>
      <w:tr w:rsidR="00736B85" w14:paraId="00AEE81A" w14:textId="77777777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2ADF" w14:textId="77777777" w:rsidR="00736B85" w:rsidRDefault="000B5A3B">
            <w:pPr>
              <w:pStyle w:val="affe"/>
            </w:pPr>
            <w:r>
              <w:t>Методические рекомендации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A0DB" w14:textId="77777777" w:rsidR="00736B85" w:rsidRDefault="000B5A3B">
            <w:pPr>
              <w:pStyle w:val="affe"/>
              <w:ind w:left="142"/>
            </w:pPr>
            <w:r>
              <w:t xml:space="preserve">МР 2.4.0162-19. 2.4. Гигиена детей и подростков. Особенности организации питания детей, страдающих сахарным </w:t>
            </w:r>
            <w:r>
              <w:lastRenderedPageBreak/>
              <w:t>диабетом и иными заболеваниями, сопровождающимися ограничениями в питании (в образовательных и оздорови</w:t>
            </w:r>
            <w:r>
              <w:t>тельных организациях), утвержденные Главным государственным санитарным врачом Российской Федерации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9DFE" w14:textId="77777777" w:rsidR="00736B85" w:rsidRDefault="000B5A3B">
            <w:pPr>
              <w:pStyle w:val="affd"/>
              <w:ind w:firstLine="0"/>
              <w:jc w:val="center"/>
            </w:pPr>
            <w:r>
              <w:lastRenderedPageBreak/>
              <w:t>30 декабря 2019 года</w:t>
            </w:r>
          </w:p>
        </w:tc>
      </w:tr>
      <w:tr w:rsidR="00736B85" w14:paraId="70759557" w14:textId="77777777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E438" w14:textId="77777777" w:rsidR="00736B85" w:rsidRDefault="000B5A3B">
            <w:pPr>
              <w:pStyle w:val="affe"/>
            </w:pPr>
            <w:r>
              <w:lastRenderedPageBreak/>
              <w:t>Методические рекомендации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09B8" w14:textId="77777777" w:rsidR="00736B85" w:rsidRDefault="000B5A3B">
            <w:pPr>
              <w:pStyle w:val="affe"/>
              <w:ind w:left="142"/>
            </w:pPr>
            <w:r>
              <w:t>МР 3.1/2.3.6.0190-20. 3.1. Профилактика инфекционных болезней. 2.3.6. Предприятия общественного питания. Реко</w:t>
            </w:r>
            <w:r>
              <w:t xml:space="preserve">мендации по организации работы предприятий общественного питания в условиях сохранения рисков распространения </w:t>
            </w:r>
            <w:r>
              <w:br/>
              <w:t>COVID-19, утвержденные Главным государственным санитарным врачом Российской Федерации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A0D3" w14:textId="77777777" w:rsidR="00736B85" w:rsidRDefault="000B5A3B">
            <w:pPr>
              <w:pStyle w:val="affd"/>
              <w:ind w:firstLine="0"/>
              <w:jc w:val="center"/>
            </w:pPr>
            <w:r>
              <w:t>30 мая 2020 года</w:t>
            </w:r>
          </w:p>
        </w:tc>
      </w:tr>
      <w:tr w:rsidR="00736B85" w14:paraId="2346A5F0" w14:textId="77777777">
        <w:trPr>
          <w:trHeight w:val="276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30E0" w14:textId="77777777" w:rsidR="00736B85" w:rsidRDefault="000B5A3B">
            <w:pPr>
              <w:pStyle w:val="affe"/>
            </w:pPr>
            <w:r>
              <w:t>Решение Коллегии Евразийской экономическо</w:t>
            </w:r>
            <w:r>
              <w:t>й комиссии</w:t>
            </w:r>
          </w:p>
        </w:tc>
        <w:tc>
          <w:tcPr>
            <w:tcW w:w="4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EE66" w14:textId="77777777" w:rsidR="00736B85" w:rsidRDefault="000B5A3B">
            <w:pPr>
              <w:pStyle w:val="affe"/>
              <w:ind w:left="142"/>
            </w:pPr>
            <w:r>
              <w:t>№ 53 «О принятии технического регламента</w:t>
            </w:r>
          </w:p>
          <w:p w14:paraId="74F07D8B" w14:textId="77777777" w:rsidR="00736B85" w:rsidRDefault="000B5A3B">
            <w:pPr>
              <w:pStyle w:val="affe"/>
              <w:ind w:left="142"/>
            </w:pPr>
            <w:r>
              <w:t>Таможенного союза «Технический регламент</w:t>
            </w:r>
          </w:p>
          <w:p w14:paraId="490D2A11" w14:textId="77777777" w:rsidR="00736B85" w:rsidRDefault="000B5A3B">
            <w:pPr>
              <w:pStyle w:val="affe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на масложировую продукцию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 (ТР ТС 024/2011)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AFA9" w14:textId="77777777" w:rsidR="00736B85" w:rsidRDefault="000B5A3B">
            <w:pPr>
              <w:pStyle w:val="affd"/>
              <w:ind w:firstLine="0"/>
              <w:jc w:val="center"/>
            </w:pPr>
            <w:r>
              <w:t>29 марта 2022 года</w:t>
            </w:r>
          </w:p>
        </w:tc>
      </w:tr>
      <w:tr w:rsidR="00736B85" w14:paraId="1368192B" w14:textId="77777777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9CDC" w14:textId="77777777" w:rsidR="00736B85" w:rsidRDefault="000B5A3B">
            <w:pPr>
              <w:pStyle w:val="affe"/>
            </w:pPr>
            <w:r>
              <w:t>Решение</w:t>
            </w:r>
            <w:r>
              <w:t xml:space="preserve"> Комиссии Таможенного союза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985D" w14:textId="77777777" w:rsidR="00736B85" w:rsidRDefault="000B5A3B">
            <w:pPr>
              <w:pStyle w:val="affe"/>
              <w:ind w:left="142"/>
            </w:pPr>
            <w:r>
              <w:t xml:space="preserve">№ </w:t>
            </w:r>
            <w:r>
              <w:t>880 «О принятии технического регламента Таможенного союза «О безопасности пищевой продукции»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E59B" w14:textId="77777777" w:rsidR="00736B85" w:rsidRDefault="000B5A3B">
            <w:pPr>
              <w:pStyle w:val="affd"/>
              <w:ind w:firstLine="0"/>
              <w:jc w:val="center"/>
            </w:pPr>
            <w:r>
              <w:t>9 декабря 2011 года</w:t>
            </w:r>
          </w:p>
        </w:tc>
      </w:tr>
      <w:tr w:rsidR="00736B85" w14:paraId="01393720" w14:textId="77777777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4065" w14:textId="77777777" w:rsidR="00736B85" w:rsidRDefault="000B5A3B">
            <w:pPr>
              <w:pStyle w:val="affe"/>
            </w:pPr>
            <w:r>
              <w:t>Решение</w:t>
            </w:r>
            <w:r>
              <w:t xml:space="preserve"> Комиссии Таможенного союза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17E5" w14:textId="77777777" w:rsidR="00736B85" w:rsidRDefault="000B5A3B">
            <w:pPr>
              <w:pStyle w:val="affe"/>
              <w:ind w:left="142"/>
            </w:pPr>
            <w:r>
              <w:t>№ 881 «О принятии технического регламента Таможенного союза «Пищевая продукция в части ее маркировки»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5E51" w14:textId="77777777" w:rsidR="00736B85" w:rsidRDefault="000B5A3B">
            <w:pPr>
              <w:pStyle w:val="affd"/>
              <w:ind w:firstLine="0"/>
              <w:jc w:val="center"/>
            </w:pPr>
            <w:r>
              <w:t>9 декабря 2011 года</w:t>
            </w:r>
          </w:p>
        </w:tc>
      </w:tr>
      <w:tr w:rsidR="00736B85" w14:paraId="65E2A22E" w14:textId="77777777">
        <w:trPr>
          <w:trHeight w:val="276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771B" w14:textId="77777777" w:rsidR="00736B85" w:rsidRDefault="000B5A3B">
            <w:pPr>
              <w:pStyle w:val="affe"/>
            </w:pPr>
            <w:r>
              <w:t>Решение</w:t>
            </w:r>
            <w:r>
              <w:t xml:space="preserve"> Совета Евразийской экономической комиссии</w:t>
            </w:r>
          </w:p>
        </w:tc>
        <w:tc>
          <w:tcPr>
            <w:tcW w:w="4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0E4B" w14:textId="77777777" w:rsidR="00736B85" w:rsidRDefault="000B5A3B">
            <w:pPr>
              <w:pStyle w:val="affe"/>
              <w:ind w:left="142"/>
            </w:pPr>
            <w:r>
              <w:t>№ 68 «О техническом регламенте Таможенного союза «О безопасности мяса и мясной продукции»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1D2A" w14:textId="77777777" w:rsidR="00736B85" w:rsidRDefault="000B5A3B">
            <w:pPr>
              <w:pStyle w:val="affd"/>
              <w:ind w:firstLine="0"/>
              <w:jc w:val="center"/>
            </w:pPr>
            <w:r>
              <w:t>9 октября 2013 года</w:t>
            </w:r>
          </w:p>
        </w:tc>
      </w:tr>
      <w:tr w:rsidR="00736B85" w14:paraId="0C2ABC71" w14:textId="77777777">
        <w:trPr>
          <w:trHeight w:val="276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BB51" w14:textId="77777777" w:rsidR="00736B85" w:rsidRDefault="000B5A3B">
            <w:pPr>
              <w:pStyle w:val="affe"/>
            </w:pPr>
            <w:r>
              <w:t>Решение</w:t>
            </w:r>
            <w:r>
              <w:t xml:space="preserve"> Совета Евразийской экономической комиссии</w:t>
            </w:r>
          </w:p>
        </w:tc>
        <w:tc>
          <w:tcPr>
            <w:tcW w:w="4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EEE4" w14:textId="77777777" w:rsidR="00736B85" w:rsidRDefault="000B5A3B">
            <w:pPr>
              <w:pStyle w:val="affe"/>
              <w:ind w:left="142"/>
            </w:pPr>
            <w:r>
              <w:t xml:space="preserve">№ 67 </w:t>
            </w:r>
            <w:r>
              <w:t>«О техническом регламенте Таможенного союза «О безопасности молока и молочной продукции»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59DA" w14:textId="77777777" w:rsidR="00736B85" w:rsidRDefault="000B5A3B">
            <w:pPr>
              <w:pStyle w:val="affd"/>
              <w:ind w:firstLine="0"/>
              <w:jc w:val="center"/>
            </w:pPr>
            <w:r>
              <w:t>9 октября 2013 года</w:t>
            </w:r>
          </w:p>
        </w:tc>
      </w:tr>
      <w:tr w:rsidR="00736B85" w14:paraId="36D2261D" w14:textId="77777777">
        <w:trPr>
          <w:trHeight w:val="276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F006" w14:textId="77777777" w:rsidR="00736B85" w:rsidRDefault="000B5A3B">
            <w:pPr>
              <w:pStyle w:val="affe"/>
            </w:pPr>
            <w:r>
              <w:t>Решение</w:t>
            </w:r>
            <w:r>
              <w:t xml:space="preserve"> Комиссии Таможенного союза</w:t>
            </w:r>
          </w:p>
        </w:tc>
        <w:tc>
          <w:tcPr>
            <w:tcW w:w="4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0021" w14:textId="77777777" w:rsidR="00736B85" w:rsidRDefault="000B5A3B">
            <w:pPr>
              <w:pStyle w:val="affe"/>
              <w:ind w:left="142"/>
            </w:pPr>
            <w:r>
              <w:t>№ 882 «О принятии технического регламента</w:t>
            </w:r>
          </w:p>
          <w:p w14:paraId="1805C5B0" w14:textId="77777777" w:rsidR="00736B85" w:rsidRDefault="000B5A3B">
            <w:pPr>
              <w:pStyle w:val="affe"/>
              <w:ind w:left="142"/>
            </w:pPr>
            <w:r>
              <w:t>Таможенного союза «Технический регламент</w:t>
            </w:r>
          </w:p>
          <w:p w14:paraId="307DA04B" w14:textId="77777777" w:rsidR="00736B85" w:rsidRDefault="000B5A3B">
            <w:pPr>
              <w:pStyle w:val="affe"/>
              <w:ind w:left="142"/>
            </w:pPr>
            <w:r>
              <w:t>на соковую продукцию из фрук</w:t>
            </w:r>
            <w:r>
              <w:t>тов и овощей»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2F4B" w14:textId="77777777" w:rsidR="00736B85" w:rsidRDefault="000B5A3B">
            <w:pPr>
              <w:pStyle w:val="affd"/>
              <w:ind w:firstLine="0"/>
              <w:jc w:val="center"/>
            </w:pPr>
            <w:r>
              <w:t>9 декабря 2011 года</w:t>
            </w:r>
          </w:p>
        </w:tc>
      </w:tr>
      <w:tr w:rsidR="00736B85" w14:paraId="32AD3C49" w14:textId="77777777">
        <w:trPr>
          <w:trHeight w:val="1067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0685" w14:textId="77777777" w:rsidR="00736B85" w:rsidRDefault="000B5A3B">
            <w:pPr>
              <w:pStyle w:val="affe"/>
            </w:pPr>
            <w:r>
              <w:t>Решение</w:t>
            </w:r>
            <w:r>
              <w:t xml:space="preserve"> Комиссии Таможенного союза</w:t>
            </w:r>
          </w:p>
        </w:tc>
        <w:tc>
          <w:tcPr>
            <w:tcW w:w="4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E9F2" w14:textId="77777777" w:rsidR="00736B85" w:rsidRDefault="000B5A3B">
            <w:pPr>
              <w:pStyle w:val="affe"/>
              <w:ind w:left="142"/>
            </w:pPr>
            <w:r>
              <w:t>№ 797 «О принятии технического регламента</w:t>
            </w:r>
          </w:p>
          <w:p w14:paraId="227EA349" w14:textId="77777777" w:rsidR="00736B85" w:rsidRDefault="000B5A3B">
            <w:pPr>
              <w:pStyle w:val="affe"/>
              <w:ind w:left="142"/>
            </w:pPr>
            <w:r>
              <w:t>Таможенного союза «О безопасности</w:t>
            </w:r>
          </w:p>
          <w:p w14:paraId="6F4AEE19" w14:textId="77777777" w:rsidR="00736B85" w:rsidRDefault="000B5A3B">
            <w:pPr>
              <w:pStyle w:val="affe"/>
              <w:ind w:left="142"/>
            </w:pPr>
            <w:r>
              <w:t>продукции, предназначенной для детей и подростк</w:t>
            </w:r>
            <w:r>
              <w:t>ов»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3955" w14:textId="77777777" w:rsidR="00736B85" w:rsidRDefault="000B5A3B">
            <w:pPr>
              <w:pStyle w:val="affd"/>
              <w:ind w:firstLine="0"/>
              <w:jc w:val="center"/>
            </w:pPr>
            <w:r>
              <w:t>23 сентября 2011 года</w:t>
            </w:r>
          </w:p>
        </w:tc>
      </w:tr>
      <w:tr w:rsidR="00736B85" w14:paraId="76D8D9E7" w14:textId="77777777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7E28" w14:textId="77777777" w:rsidR="00736B85" w:rsidRDefault="000B5A3B">
            <w:pPr>
              <w:pStyle w:val="affe"/>
            </w:pPr>
            <w:r>
              <w:t>Решение</w:t>
            </w:r>
            <w:r>
              <w:t xml:space="preserve"> Комиссии Таможенного союза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A2DD" w14:textId="77777777" w:rsidR="00736B85" w:rsidRDefault="000B5A3B">
            <w:pPr>
              <w:pStyle w:val="affe"/>
              <w:ind w:left="142"/>
            </w:pPr>
            <w:r>
              <w:t>№ 769 «О принятии технического регламента Таможенного союза "О безопасности упаковки»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EC6D" w14:textId="77777777" w:rsidR="00736B85" w:rsidRDefault="000B5A3B">
            <w:pPr>
              <w:pStyle w:val="affd"/>
              <w:ind w:firstLine="0"/>
              <w:jc w:val="center"/>
            </w:pPr>
            <w:r>
              <w:t>16 августа 2011 года</w:t>
            </w:r>
          </w:p>
        </w:tc>
      </w:tr>
      <w:tr w:rsidR="00736B85" w14:paraId="052498AA" w14:textId="77777777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579E" w14:textId="77777777" w:rsidR="00736B85" w:rsidRDefault="000B5A3B">
            <w:pPr>
              <w:pStyle w:val="affe"/>
            </w:pPr>
            <w:r>
              <w:t>Решение</w:t>
            </w:r>
            <w:r>
              <w:t xml:space="preserve"> Комиссии Таможенного союза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4D65" w14:textId="77777777" w:rsidR="00736B85" w:rsidRDefault="000B5A3B">
            <w:pPr>
              <w:pStyle w:val="affe"/>
              <w:ind w:left="142"/>
            </w:pPr>
            <w:r>
              <w:t>№ 299 «О применении санитарных мер в Евразийском экономическом союзе»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056A" w14:textId="77777777" w:rsidR="00736B85" w:rsidRDefault="000B5A3B">
            <w:pPr>
              <w:pStyle w:val="affd"/>
              <w:ind w:firstLine="0"/>
              <w:jc w:val="center"/>
            </w:pPr>
            <w:r>
              <w:t>28 мая 2010 года</w:t>
            </w:r>
          </w:p>
        </w:tc>
      </w:tr>
      <w:tr w:rsidR="00736B85" w14:paraId="20898C14" w14:textId="77777777">
        <w:trPr>
          <w:trHeight w:val="276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6D79" w14:textId="77777777" w:rsidR="00736B85" w:rsidRDefault="000B5A3B">
            <w:pPr>
              <w:pStyle w:val="affe"/>
            </w:pPr>
            <w:r>
              <w:t>Межгосударственный стандарт</w:t>
            </w:r>
          </w:p>
        </w:tc>
        <w:tc>
          <w:tcPr>
            <w:tcW w:w="4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B23F" w14:textId="77777777" w:rsidR="00736B85" w:rsidRDefault="000B5A3B">
            <w:pPr>
              <w:pStyle w:val="affe"/>
              <w:ind w:left="142"/>
            </w:pPr>
            <w:r>
              <w:t xml:space="preserve">ГОСТ 30390-2013. </w:t>
            </w:r>
            <w:r>
              <w:rPr>
                <w:lang w:eastAsia="en-US"/>
              </w:rPr>
              <w:t>Услуги общественного питания. Продукция общественного питания, реализуемая населению. Общие технические условия</w:t>
            </w:r>
            <w: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введен в действие </w:t>
            </w:r>
            <w:r>
              <w:t>приказом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Федерального агентства по техническому регулированию и метрологии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 22 ноября 2013 г. № 1675-ст</w:t>
            </w:r>
            <w:r>
              <w:t>)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D4F5" w14:textId="77777777" w:rsidR="00736B85" w:rsidRDefault="000B5A3B">
            <w:pPr>
              <w:pStyle w:val="affd"/>
              <w:ind w:firstLine="0"/>
              <w:jc w:val="center"/>
            </w:pPr>
            <w:r>
              <w:t>22 ноября 2013 года</w:t>
            </w:r>
          </w:p>
        </w:tc>
      </w:tr>
      <w:tr w:rsidR="00736B85" w14:paraId="4B074CDE" w14:textId="77777777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A345" w14:textId="77777777" w:rsidR="00736B85" w:rsidRDefault="000B5A3B">
            <w:pPr>
              <w:pStyle w:val="affe"/>
            </w:pPr>
            <w:r>
              <w:t>Межгосударственный стандарт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7D42" w14:textId="77777777" w:rsidR="00736B85" w:rsidRDefault="000B5A3B">
            <w:pPr>
              <w:pStyle w:val="affe"/>
              <w:ind w:left="142"/>
            </w:pPr>
            <w:r>
              <w:t xml:space="preserve">ГОСТ 31985-2013. Услуги общественного питания. Термины и определения (введен в </w:t>
            </w:r>
            <w:r>
              <w:lastRenderedPageBreak/>
              <w:t xml:space="preserve">действие </w:t>
            </w:r>
            <w:r>
              <w:t>приказом</w:t>
            </w:r>
            <w:r>
              <w:t xml:space="preserve"> Федерального агентства по техническому регулированию и метрологии от 27 июня 2013 г. № 191-ст)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3C18" w14:textId="77777777" w:rsidR="00736B85" w:rsidRDefault="000B5A3B">
            <w:pPr>
              <w:pStyle w:val="affd"/>
              <w:ind w:firstLine="0"/>
              <w:jc w:val="center"/>
            </w:pPr>
            <w:r>
              <w:lastRenderedPageBreak/>
              <w:t>27 июня 2013 года</w:t>
            </w:r>
          </w:p>
        </w:tc>
      </w:tr>
      <w:tr w:rsidR="00736B85" w14:paraId="3ECA99EC" w14:textId="77777777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CCEB" w14:textId="77777777" w:rsidR="00736B85" w:rsidRDefault="000B5A3B">
            <w:pPr>
              <w:pStyle w:val="affe"/>
            </w:pPr>
            <w:r>
              <w:lastRenderedPageBreak/>
              <w:t>Межгосударственный стандарт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3F44" w14:textId="77777777" w:rsidR="00736B85" w:rsidRDefault="000B5A3B">
            <w:pPr>
              <w:pStyle w:val="affe"/>
              <w:ind w:left="142"/>
            </w:pPr>
            <w:r>
              <w:t xml:space="preserve">ГОСТ 31986-2012. Услуги общественного питания. Метод органолептической оценки качества продукции общественного питания (введен в действие </w:t>
            </w:r>
            <w:r>
              <w:t>приказом</w:t>
            </w:r>
            <w:r>
              <w:t xml:space="preserve"> Федерального агентства по техническому регулированию и метрологии от 27 июня 2013 г. № 196-ст)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031F" w14:textId="77777777" w:rsidR="00736B85" w:rsidRDefault="000B5A3B">
            <w:pPr>
              <w:pStyle w:val="affd"/>
              <w:ind w:firstLine="0"/>
              <w:jc w:val="center"/>
            </w:pPr>
            <w:r>
              <w:t>27 июня 2013 г</w:t>
            </w:r>
            <w:r>
              <w:t>ода</w:t>
            </w:r>
          </w:p>
        </w:tc>
      </w:tr>
      <w:tr w:rsidR="00736B85" w14:paraId="786837BD" w14:textId="77777777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CE85" w14:textId="77777777" w:rsidR="00736B85" w:rsidRDefault="000B5A3B">
            <w:pPr>
              <w:pStyle w:val="affe"/>
            </w:pPr>
            <w:r>
              <w:t>Межгосударственный стандарт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B1B7" w14:textId="77777777" w:rsidR="00736B85" w:rsidRDefault="000B5A3B">
            <w:pPr>
              <w:pStyle w:val="affe"/>
              <w:ind w:left="142"/>
            </w:pPr>
            <w:r>
              <w:t xml:space="preserve">ГОСТ 31987-2012. Услуги общественного питания. Технологические документы на продукцию общественного питания. Общие требования к оформлению, построению и содержанию (введен в действие </w:t>
            </w:r>
            <w:r>
              <w:t>приказом</w:t>
            </w:r>
            <w:r>
              <w:t xml:space="preserve"> Федерального агентства по техни</w:t>
            </w:r>
            <w:r>
              <w:t>ческому регулированию и метрологии от 27 июня 2013 г. № 195-ст)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7472" w14:textId="77777777" w:rsidR="00736B85" w:rsidRDefault="000B5A3B">
            <w:pPr>
              <w:pStyle w:val="affd"/>
              <w:ind w:firstLine="0"/>
              <w:jc w:val="center"/>
            </w:pPr>
            <w:r>
              <w:t>27 июня 2013 года</w:t>
            </w:r>
          </w:p>
        </w:tc>
      </w:tr>
      <w:tr w:rsidR="00736B85" w14:paraId="7E83ECC2" w14:textId="77777777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5774" w14:textId="77777777" w:rsidR="00736B85" w:rsidRDefault="000B5A3B">
            <w:pPr>
              <w:pStyle w:val="affe"/>
            </w:pPr>
            <w:r>
              <w:t>Межгосударственный стандарт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D87B" w14:textId="77777777" w:rsidR="00736B85" w:rsidRDefault="000B5A3B">
            <w:pPr>
              <w:pStyle w:val="affe"/>
              <w:ind w:left="142"/>
            </w:pPr>
            <w:r>
              <w:t xml:space="preserve">ГОСТ 31988-2012. Услуги общественного питания. Метод расчета отходов и потерь сырья и пищевых продуктов при производстве продукции общественного </w:t>
            </w:r>
            <w:r>
              <w:t xml:space="preserve">питания (введен в действие </w:t>
            </w:r>
            <w:r>
              <w:t>приказом</w:t>
            </w:r>
            <w:r>
              <w:t xml:space="preserve"> Федерального агентства по техническому регулированию и метрологии от 27 июня 2013 г. № 194-ст)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AA46" w14:textId="77777777" w:rsidR="00736B85" w:rsidRDefault="000B5A3B">
            <w:pPr>
              <w:pStyle w:val="affd"/>
              <w:ind w:firstLine="0"/>
              <w:jc w:val="center"/>
            </w:pPr>
            <w:r>
              <w:t>27 июня 2013 года</w:t>
            </w:r>
          </w:p>
        </w:tc>
      </w:tr>
      <w:tr w:rsidR="00736B85" w14:paraId="7243F9D8" w14:textId="77777777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CA8F" w14:textId="77777777" w:rsidR="00736B85" w:rsidRDefault="000B5A3B">
            <w:pPr>
              <w:pStyle w:val="affe"/>
            </w:pPr>
            <w:r>
              <w:t>Межгосударственный стандарт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A200" w14:textId="77777777" w:rsidR="00736B85" w:rsidRDefault="000B5A3B">
            <w:pPr>
              <w:pStyle w:val="affe"/>
              <w:ind w:left="142"/>
            </w:pPr>
            <w:r>
              <w:t xml:space="preserve">ГОСТ 32691-2014. Услуги общественного питания. Порядок разработки фирменных и </w:t>
            </w:r>
            <w:r>
              <w:t xml:space="preserve">новых блюд и изделий на предприятиях общественного питания (введен в действие </w:t>
            </w:r>
            <w:r>
              <w:t>приказом</w:t>
            </w:r>
            <w:r>
              <w:t xml:space="preserve"> Федерального агентства по техническому регулированию и метрологии от 27 мая 2014 г. № 458-ст)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8981" w14:textId="77777777" w:rsidR="00736B85" w:rsidRDefault="000B5A3B">
            <w:pPr>
              <w:pStyle w:val="affd"/>
              <w:ind w:firstLine="0"/>
              <w:jc w:val="center"/>
            </w:pPr>
            <w:r>
              <w:t>27 мая 2014 года</w:t>
            </w:r>
          </w:p>
        </w:tc>
      </w:tr>
      <w:tr w:rsidR="00736B85" w14:paraId="02736702" w14:textId="77777777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C789" w14:textId="77777777" w:rsidR="00736B85" w:rsidRDefault="000B5A3B">
            <w:pPr>
              <w:pStyle w:val="affe"/>
            </w:pPr>
            <w:r>
              <w:t>Межгосударственный стандарт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942E" w14:textId="77777777" w:rsidR="00736B85" w:rsidRDefault="000B5A3B">
            <w:pPr>
              <w:pStyle w:val="affe"/>
              <w:ind w:left="142"/>
            </w:pPr>
            <w:r>
              <w:t xml:space="preserve">ГОСТ 31984-2012. Услуги общественного питания. Общие требования (введен в действие </w:t>
            </w:r>
            <w:r>
              <w:t>приказом</w:t>
            </w:r>
            <w:r>
              <w:t xml:space="preserve"> Федерального агентства по техническому регулированию и метрологии № 192-ст)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9880" w14:textId="77777777" w:rsidR="00736B85" w:rsidRDefault="000B5A3B">
            <w:pPr>
              <w:pStyle w:val="affd"/>
              <w:ind w:firstLine="0"/>
              <w:jc w:val="center"/>
            </w:pPr>
            <w:r>
              <w:t>27 июня 2013 года</w:t>
            </w:r>
          </w:p>
        </w:tc>
      </w:tr>
      <w:tr w:rsidR="00736B85" w14:paraId="409FB9A0" w14:textId="77777777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589F" w14:textId="77777777" w:rsidR="00736B85" w:rsidRDefault="000B5A3B">
            <w:pPr>
              <w:pStyle w:val="affe"/>
            </w:pPr>
            <w:r>
              <w:t>Межгосударственный стандарт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9BA3" w14:textId="77777777" w:rsidR="00736B85" w:rsidRDefault="000B5A3B">
            <w:pPr>
              <w:pStyle w:val="affe"/>
              <w:ind w:left="142"/>
            </w:pPr>
            <w:r>
              <w:t>ГОСТ 30389-2013. Услуги общественного пит</w:t>
            </w:r>
            <w:r>
              <w:t xml:space="preserve">ания. Предприятия общественного питания. Классификация и общие требования (введен в действие </w:t>
            </w:r>
            <w:r>
              <w:t>приказом</w:t>
            </w:r>
            <w:r>
              <w:t xml:space="preserve"> Федерального агентства по техническому регулированию и метрологии № 1676-ст)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9ED3" w14:textId="77777777" w:rsidR="00736B85" w:rsidRDefault="000B5A3B">
            <w:pPr>
              <w:pStyle w:val="affd"/>
              <w:ind w:firstLine="0"/>
              <w:jc w:val="center"/>
            </w:pPr>
            <w:r>
              <w:t>22 ноября 2013 года</w:t>
            </w:r>
          </w:p>
        </w:tc>
      </w:tr>
    </w:tbl>
    <w:p w14:paraId="4AA11913" w14:textId="77777777" w:rsidR="00736B85" w:rsidRDefault="00736B85">
      <w:pPr>
        <w:jc w:val="center"/>
        <w:rPr>
          <w:sz w:val="28"/>
          <w:szCs w:val="28"/>
        </w:rPr>
      </w:pPr>
    </w:p>
    <w:p w14:paraId="214BC199" w14:textId="77777777" w:rsidR="00736B85" w:rsidRDefault="000B5A3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bidi="ru-RU"/>
        </w:rPr>
        <w:t>Перечень нормативно-правовых актов по организации питан</w:t>
      </w:r>
      <w:r>
        <w:rPr>
          <w:sz w:val="28"/>
          <w:szCs w:val="28"/>
          <w:u w:val="single"/>
          <w:lang w:bidi="ru-RU"/>
        </w:rPr>
        <w:t xml:space="preserve">ия обучающихся в общеобразовательных организациях </w:t>
      </w:r>
    </w:p>
    <w:p w14:paraId="724EE04C" w14:textId="77777777" w:rsidR="00736B85" w:rsidRDefault="000B5A3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bidi="ru-RU"/>
        </w:rPr>
        <w:t>(региональный уровень)</w:t>
      </w:r>
    </w:p>
    <w:p w14:paraId="56FFBC05" w14:textId="77777777" w:rsidR="00736B85" w:rsidRDefault="00736B85">
      <w:pPr>
        <w:jc w:val="center"/>
        <w:rPr>
          <w:sz w:val="16"/>
          <w:szCs w:val="16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4900"/>
        <w:gridCol w:w="2240"/>
      </w:tblGrid>
      <w:tr w:rsidR="00736B85" w14:paraId="42E0AD56" w14:textId="77777777">
        <w:tc>
          <w:tcPr>
            <w:tcW w:w="2655" w:type="dxa"/>
            <w:tcBorders>
              <w:top w:val="single" w:sz="4" w:space="0" w:color="000000"/>
              <w:left w:val="single" w:sz="4" w:space="0" w:color="000000"/>
            </w:tcBorders>
          </w:tcPr>
          <w:p w14:paraId="2BDCE1C3" w14:textId="77777777" w:rsidR="00736B85" w:rsidRDefault="000B5A3B">
            <w:pPr>
              <w:pStyle w:val="affd"/>
              <w:ind w:firstLine="0"/>
              <w:jc w:val="center"/>
            </w:pPr>
            <w:r>
              <w:t>Вид документа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B66D" w14:textId="77777777" w:rsidR="00736B85" w:rsidRDefault="000B5A3B">
            <w:pPr>
              <w:pStyle w:val="affd"/>
              <w:ind w:left="142" w:firstLine="0"/>
              <w:jc w:val="center"/>
            </w:pPr>
            <w:r>
              <w:t>Наименование документа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6378" w14:textId="77777777" w:rsidR="00736B85" w:rsidRDefault="000B5A3B">
            <w:pPr>
              <w:pStyle w:val="affd"/>
              <w:ind w:firstLine="0"/>
              <w:jc w:val="center"/>
            </w:pPr>
            <w:r>
              <w:t>Дата утверждения</w:t>
            </w:r>
          </w:p>
        </w:tc>
      </w:tr>
      <w:tr w:rsidR="00736B85" w14:paraId="1ABEBC30" w14:textId="77777777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A5AB" w14:textId="77777777" w:rsidR="00736B85" w:rsidRDefault="000B5A3B">
            <w:pPr>
              <w:pStyle w:val="affe"/>
            </w:pPr>
            <w:r>
              <w:t xml:space="preserve">Закон Ханты-Мансийского автономного </w:t>
            </w:r>
            <w:r>
              <w:br/>
            </w:r>
            <w:r>
              <w:lastRenderedPageBreak/>
              <w:t>округа – Югры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5A67" w14:textId="77777777" w:rsidR="00736B85" w:rsidRDefault="000B5A3B">
            <w:pPr>
              <w:pStyle w:val="affe"/>
              <w:ind w:left="142"/>
            </w:pPr>
            <w:r>
              <w:lastRenderedPageBreak/>
              <w:t xml:space="preserve">№ 4-оз </w:t>
            </w:r>
            <w:r>
              <w:t xml:space="preserve">«О регулировании отдельных отношений в сфере организации обеспечения питанием обучающихся в государственных </w:t>
            </w:r>
            <w:r>
              <w:lastRenderedPageBreak/>
              <w:t>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</w:t>
            </w:r>
            <w:r>
              <w:t>азовательных организациях, расположенных в Ханты-Мансийском автономном округе – Югре»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ED9F" w14:textId="77777777" w:rsidR="00736B85" w:rsidRDefault="000B5A3B">
            <w:pPr>
              <w:pStyle w:val="affd"/>
              <w:ind w:firstLine="0"/>
              <w:jc w:val="center"/>
            </w:pPr>
            <w:r>
              <w:lastRenderedPageBreak/>
              <w:t>30 января 2016 года</w:t>
            </w:r>
          </w:p>
        </w:tc>
      </w:tr>
      <w:tr w:rsidR="00736B85" w14:paraId="2EE77836" w14:textId="77777777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4598" w14:textId="77777777" w:rsidR="00736B85" w:rsidRDefault="000B5A3B">
            <w:pPr>
              <w:pStyle w:val="affe"/>
            </w:pPr>
            <w:r>
              <w:lastRenderedPageBreak/>
              <w:t xml:space="preserve">Закон Ханты-Мансийского автономного </w:t>
            </w:r>
            <w:r>
              <w:br/>
              <w:t>округа – Югры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AEFB" w14:textId="77777777" w:rsidR="00736B85" w:rsidRDefault="000B5A3B">
            <w:pPr>
              <w:pStyle w:val="affe"/>
              <w:ind w:left="142"/>
            </w:pPr>
            <w:r>
              <w:t xml:space="preserve">№ 90-оз </w:t>
            </w:r>
            <w:r>
              <w:t>«О принципах организации питания обучающихся в образовательных организациях Ханты-Мансийского автономного округа – Югры»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E06D" w14:textId="77777777" w:rsidR="00736B85" w:rsidRDefault="000B5A3B">
            <w:pPr>
              <w:pStyle w:val="affd"/>
              <w:ind w:firstLine="0"/>
              <w:jc w:val="center"/>
            </w:pPr>
            <w:r>
              <w:t>10 декабря 2019 года</w:t>
            </w:r>
          </w:p>
        </w:tc>
      </w:tr>
      <w:tr w:rsidR="00736B85" w14:paraId="3551B836" w14:textId="77777777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7574" w14:textId="77777777" w:rsidR="00736B85" w:rsidRDefault="000B5A3B">
            <w:pPr>
              <w:pStyle w:val="affe"/>
            </w:pPr>
            <w:r>
              <w:t xml:space="preserve">Постановление Правительства </w:t>
            </w:r>
            <w:r>
              <w:br/>
              <w:t xml:space="preserve">Ханты-Мансийского автономного </w:t>
            </w:r>
            <w:r>
              <w:br/>
              <w:t>округа – Югры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A1B5" w14:textId="77777777" w:rsidR="00736B85" w:rsidRDefault="000B5A3B">
            <w:pPr>
              <w:pStyle w:val="affe"/>
              <w:ind w:left="142"/>
            </w:pPr>
            <w:r>
              <w:t>№59-п «Об обеспечении питанием обучающи</w:t>
            </w:r>
            <w:r>
              <w:t>хся в образовательных организациях в Ханты-Мансийском автономном округе – Югре»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69EF" w14:textId="77777777" w:rsidR="00736B85" w:rsidRDefault="000B5A3B">
            <w:pPr>
              <w:pStyle w:val="affd"/>
              <w:ind w:firstLine="0"/>
              <w:jc w:val="center"/>
            </w:pPr>
            <w:r>
              <w:t>4 марта 2016 года</w:t>
            </w:r>
          </w:p>
        </w:tc>
      </w:tr>
      <w:tr w:rsidR="00736B85" w14:paraId="3244EBFE" w14:textId="77777777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C6E9" w14:textId="77777777" w:rsidR="00736B85" w:rsidRDefault="000B5A3B">
            <w:pPr>
              <w:pStyle w:val="affe"/>
            </w:pPr>
            <w:r>
              <w:t xml:space="preserve">Постановление Правительства </w:t>
            </w:r>
            <w:r>
              <w:br/>
              <w:t xml:space="preserve">Ханты-Мансийского автономного </w:t>
            </w:r>
            <w:r>
              <w:br/>
              <w:t>округа – Югры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A394" w14:textId="77777777" w:rsidR="00736B85" w:rsidRDefault="000B5A3B">
            <w:pPr>
              <w:pStyle w:val="affe"/>
              <w:ind w:left="142"/>
            </w:pPr>
            <w:r>
              <w:t>№ 634-п «О мерах по реализации государственной программы Ханты-Мансийского автономн</w:t>
            </w:r>
            <w:r>
              <w:t xml:space="preserve">ого округа – Югры «Развитие образования»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0A74" w14:textId="77777777" w:rsidR="00736B85" w:rsidRDefault="000B5A3B">
            <w:pPr>
              <w:pStyle w:val="affd"/>
              <w:ind w:firstLine="0"/>
              <w:jc w:val="center"/>
            </w:pPr>
            <w:r>
              <w:t>30 декабря 2021 года</w:t>
            </w:r>
          </w:p>
        </w:tc>
      </w:tr>
      <w:tr w:rsidR="00736B85" w14:paraId="7C3AD79D" w14:textId="77777777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3FAD" w14:textId="77777777" w:rsidR="00736B85" w:rsidRDefault="000B5A3B">
            <w:pPr>
              <w:pStyle w:val="affe"/>
            </w:pPr>
            <w:r>
              <w:t xml:space="preserve">Постановление Правительства </w:t>
            </w:r>
            <w:r>
              <w:br/>
              <w:t xml:space="preserve">Ханты-Мансийского автономного </w:t>
            </w:r>
            <w:r>
              <w:br/>
              <w:t>округа – Югры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7F81" w14:textId="77777777" w:rsidR="00736B85" w:rsidRDefault="000B5A3B">
            <w:pPr>
              <w:pStyle w:val="affe"/>
              <w:ind w:left="142"/>
            </w:pPr>
            <w:r>
              <w:t>№ 468-п «О государственной</w:t>
            </w:r>
            <w:r>
              <w:t xml:space="preserve"> программе </w:t>
            </w:r>
            <w:r>
              <w:t xml:space="preserve">Ханты-Мансийского автономного </w:t>
            </w:r>
            <w:r>
              <w:br/>
              <w:t>округа – Югры «Развитие образования»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3F6C" w14:textId="77777777" w:rsidR="00736B85" w:rsidRDefault="000B5A3B">
            <w:pPr>
              <w:pStyle w:val="affd"/>
              <w:ind w:firstLine="0"/>
              <w:jc w:val="center"/>
            </w:pPr>
            <w:r>
              <w:t>31 октября 2021 года</w:t>
            </w:r>
          </w:p>
        </w:tc>
      </w:tr>
      <w:tr w:rsidR="00736B85" w14:paraId="720E4D3B" w14:textId="77777777">
        <w:trPr>
          <w:trHeight w:val="276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A9E1" w14:textId="77777777" w:rsidR="00736B85" w:rsidRDefault="000B5A3B">
            <w:pPr>
              <w:pStyle w:val="affe"/>
            </w:pPr>
            <w:r>
              <w:t xml:space="preserve">Постановление Правительства </w:t>
            </w:r>
            <w:r>
              <w:br/>
              <w:t xml:space="preserve">Ханты-Мансийского автономного </w:t>
            </w:r>
            <w:r>
              <w:br/>
              <w:t>округа – Югры</w:t>
            </w:r>
          </w:p>
        </w:tc>
        <w:tc>
          <w:tcPr>
            <w:tcW w:w="4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02B7" w14:textId="77777777" w:rsidR="00736B85" w:rsidRDefault="000B5A3B">
            <w:pPr>
              <w:pStyle w:val="affe"/>
              <w:ind w:left="142"/>
            </w:pPr>
            <w:r>
              <w:t>№ 280-п «О дополнительных требованиях к организации питания, в том числе диетического, в образовательных организациях Ханты-Мансийского автономного округа – Югр</w:t>
            </w:r>
            <w:r>
              <w:t>ы, а также перечне хронических заболеваний, при которых обучающимся предоставляется диетическое питание»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0890" w14:textId="77777777" w:rsidR="00736B85" w:rsidRDefault="000B5A3B">
            <w:pPr>
              <w:pStyle w:val="affd"/>
              <w:ind w:firstLine="0"/>
              <w:jc w:val="center"/>
            </w:pPr>
            <w:r>
              <w:t>3 июля 2020 года</w:t>
            </w:r>
          </w:p>
        </w:tc>
      </w:tr>
      <w:tr w:rsidR="00736B85" w14:paraId="5C94A284" w14:textId="77777777">
        <w:trPr>
          <w:trHeight w:val="276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D73B" w14:textId="77777777" w:rsidR="00736B85" w:rsidRDefault="000B5A3B">
            <w:pPr>
              <w:pStyle w:val="affe"/>
            </w:pPr>
            <w:r>
              <w:t xml:space="preserve">Приказ Департамента образования и молодежной политики Ханты-Мансийского автономного </w:t>
            </w:r>
            <w:r>
              <w:br/>
              <w:t xml:space="preserve">округа – Югры, Департамента здравоохранения </w:t>
            </w:r>
            <w:r>
              <w:t xml:space="preserve">Ханты-Мансийского автономного </w:t>
            </w:r>
            <w:r>
              <w:br/>
              <w:t>округа – Югры</w:t>
            </w:r>
          </w:p>
        </w:tc>
        <w:tc>
          <w:tcPr>
            <w:tcW w:w="4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C395" w14:textId="77777777" w:rsidR="00736B85" w:rsidRDefault="000B5A3B">
            <w:pPr>
              <w:pStyle w:val="affe"/>
              <w:ind w:left="142"/>
            </w:pPr>
            <w:r>
              <w:t xml:space="preserve">№ 983/961 «Об утверждении Методических рекомендаций по организации питания обучающихся в государственных образовательных организациях </w:t>
            </w:r>
            <w:r>
              <w:br/>
              <w:t xml:space="preserve">Ханты-Мансийского автономного </w:t>
            </w:r>
            <w:r>
              <w:br/>
              <w:t>округа – Югры, осуществляющих образовательную</w:t>
            </w:r>
            <w:r>
              <w:t xml:space="preserve"> деятельность по основным общеобразовательным программам начального общего, основного общего и среднего общего образования, образовательным программам среднего профессионального образования в области искусств, интегрированным с образовательными программами</w:t>
            </w:r>
            <w:r>
              <w:t xml:space="preserve"> основного общего и среднего общего образования, находящихся в ведении исполнительных органов государственной власти Ханты-Мансийского автономного округа – Югры и </w:t>
            </w:r>
            <w:r>
              <w:lastRenderedPageBreak/>
              <w:t xml:space="preserve">муниципальных общеобразовательных организациях Ханты-Мансийского автономного округа – Югры с </w:t>
            </w:r>
            <w:r>
              <w:t>учетом обеспечения качества и безопасности пищевых продуктов, состояния здоровья обучающихся и Методических рекомендаций по организации диетического питания обучающихся»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FA1B" w14:textId="77777777" w:rsidR="00736B85" w:rsidRDefault="000B5A3B">
            <w:pPr>
              <w:pStyle w:val="affd"/>
              <w:ind w:firstLine="0"/>
              <w:jc w:val="center"/>
            </w:pPr>
            <w:r>
              <w:lastRenderedPageBreak/>
              <w:t>13 июля 2020 года</w:t>
            </w:r>
          </w:p>
        </w:tc>
      </w:tr>
    </w:tbl>
    <w:p w14:paraId="4D2B9172" w14:textId="77777777" w:rsidR="00736B85" w:rsidRDefault="00736B85">
      <w:pPr>
        <w:ind w:firstLine="709"/>
        <w:jc w:val="both"/>
        <w:rPr>
          <w:sz w:val="28"/>
          <w:szCs w:val="28"/>
          <w:highlight w:val="yellow"/>
        </w:rPr>
      </w:pPr>
    </w:p>
    <w:p w14:paraId="1B77A70C" w14:textId="77777777" w:rsidR="00736B85" w:rsidRDefault="000B5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 Горячее школьное питание в регионе</w:t>
      </w:r>
    </w:p>
    <w:p w14:paraId="585028A9" w14:textId="77777777" w:rsidR="00736B85" w:rsidRDefault="00736B85">
      <w:pPr>
        <w:jc w:val="center"/>
        <w:rPr>
          <w:sz w:val="16"/>
          <w:szCs w:val="16"/>
        </w:rPr>
      </w:pPr>
    </w:p>
    <w:p w14:paraId="1634C92B" w14:textId="77777777" w:rsidR="00736B85" w:rsidRDefault="000B5A3B">
      <w:pPr>
        <w:widowControl w:val="0"/>
        <w:jc w:val="center"/>
        <w:rPr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О</w:t>
      </w:r>
      <w:r>
        <w:rPr>
          <w:sz w:val="28"/>
          <w:szCs w:val="28"/>
          <w:u w:val="single"/>
        </w:rPr>
        <w:t>хват обучающихся горячим питанием в регионе</w:t>
      </w:r>
    </w:p>
    <w:p w14:paraId="02162E12" w14:textId="77777777" w:rsidR="00736B85" w:rsidRDefault="00736B85">
      <w:pPr>
        <w:widowControl w:val="0"/>
        <w:jc w:val="both"/>
        <w:rPr>
          <w:rFonts w:cstheme="minorBidi"/>
          <w:bCs/>
          <w:sz w:val="16"/>
          <w:szCs w:val="16"/>
        </w:rPr>
      </w:pPr>
    </w:p>
    <w:tbl>
      <w:tblPr>
        <w:tblStyle w:val="a8"/>
        <w:tblW w:w="9526" w:type="dxa"/>
        <w:tblInd w:w="108" w:type="dxa"/>
        <w:tblLook w:val="04A0" w:firstRow="1" w:lastRow="0" w:firstColumn="1" w:lastColumn="0" w:noHBand="0" w:noVBand="1"/>
      </w:tblPr>
      <w:tblGrid>
        <w:gridCol w:w="689"/>
        <w:gridCol w:w="2077"/>
        <w:gridCol w:w="2131"/>
        <w:gridCol w:w="2107"/>
        <w:gridCol w:w="2522"/>
      </w:tblGrid>
      <w:tr w:rsidR="00736B85" w14:paraId="790F25B5" w14:textId="77777777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2BE7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 п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FBB7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Наименование муниципалитета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47D7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Количество обучающихся, получающих горячие питание в регионе, в т.ч. во 2 смену, чел.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CAF6" w14:textId="77777777" w:rsidR="00736B85" w:rsidRDefault="000B5A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горячим питанием</w:t>
            </w:r>
          </w:p>
          <w:p w14:paraId="446620A0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1-4 класс, в т.ч. во 2 смену, чел. /%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6B20" w14:textId="77777777" w:rsidR="00736B85" w:rsidRDefault="000B5A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горячим питанием</w:t>
            </w:r>
          </w:p>
          <w:p w14:paraId="67606BA9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5-11 класс, в т.ч. во 2 смену, чел. %</w:t>
            </w:r>
          </w:p>
        </w:tc>
      </w:tr>
      <w:tr w:rsidR="00736B85" w14:paraId="6838DD5B" w14:textId="77777777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7F7F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16F5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Белоярский район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9D74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4002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4CEB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1671 чел, 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D526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2331чел, 100%</w:t>
            </w:r>
          </w:p>
        </w:tc>
      </w:tr>
      <w:tr w:rsidR="00736B85" w14:paraId="72DAF4B8" w14:textId="77777777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E1FE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C9BB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Березовский район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D974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3447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4521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1452 чел, 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E4EC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1995 чел..100%</w:t>
            </w:r>
          </w:p>
        </w:tc>
      </w:tr>
      <w:tr w:rsidR="00736B85" w14:paraId="66E581DC" w14:textId="77777777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1F85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01B7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Когалым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9F80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6659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B90F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3550 чел., 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39D6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3109 чел., 66%</w:t>
            </w:r>
          </w:p>
        </w:tc>
      </w:tr>
      <w:tr w:rsidR="00736B85" w14:paraId="5CD75ED7" w14:textId="77777777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0DB3BAD4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3131728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Кондинский район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E6C1F97" w14:textId="77777777" w:rsidR="00736B85" w:rsidRDefault="000B5A3B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4243 </w:t>
            </w:r>
          </w:p>
          <w:p w14:paraId="2504B754" w14:textId="77777777" w:rsidR="00736B85" w:rsidRDefault="000B5A3B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(26 обучающихся старших классов (0,6%) питаются через буфет по заявлению родителей)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0F9D254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1681 чел., 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B06BEED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2536 чел., 99%</w:t>
            </w:r>
          </w:p>
        </w:tc>
      </w:tr>
      <w:tr w:rsidR="00736B85" w14:paraId="383BC02E" w14:textId="77777777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D5E48A7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351613BF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Лангепас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B006180" w14:textId="77777777" w:rsidR="00736B85" w:rsidRDefault="000B5A3B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4980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8A9408B" w14:textId="77777777" w:rsidR="00736B85" w:rsidRDefault="000B5A3B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2331 чел., 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01DF48E" w14:textId="77777777" w:rsidR="00736B85" w:rsidRDefault="000B5A3B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2649 чел., 85%</w:t>
            </w:r>
          </w:p>
        </w:tc>
      </w:tr>
      <w:tr w:rsidR="00736B85" w14:paraId="00065515" w14:textId="77777777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7488152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396141C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Мегион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0F8E508A" w14:textId="77777777" w:rsidR="00736B85" w:rsidRDefault="000B5A3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7053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1B473DB" w14:textId="77777777" w:rsidR="00736B85" w:rsidRDefault="000B5A3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2953 чел., 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2CD7B76" w14:textId="77777777" w:rsidR="00736B85" w:rsidRDefault="000B5A3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4100 чел., 100%</w:t>
            </w:r>
          </w:p>
        </w:tc>
      </w:tr>
      <w:tr w:rsidR="00736B85" w14:paraId="3C0343F3" w14:textId="77777777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0DFAB9BC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6B41020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Нефтеюганск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4DB9747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15688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17474587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6914 чел., 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4431181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8774 чел., 100%</w:t>
            </w:r>
          </w:p>
        </w:tc>
      </w:tr>
      <w:tr w:rsidR="00736B85" w14:paraId="6E7B4BEF" w14:textId="77777777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452A30F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14651DC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Нефтеюганский район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11BF55D8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4994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44CE8AD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2011 чел., 100 %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587314E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2983 чел., 100 %</w:t>
            </w:r>
          </w:p>
        </w:tc>
      </w:tr>
      <w:tr w:rsidR="00736B85" w14:paraId="11785842" w14:textId="77777777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0B1CFE6C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2592C9B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Нижневартовск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2111910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25448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4FB643D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16193 чел.,  99,7%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B414170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9255 чел., 44,4%</w:t>
            </w:r>
          </w:p>
        </w:tc>
      </w:tr>
      <w:tr w:rsidR="00736B85" w14:paraId="1A7DA20D" w14:textId="77777777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0DE851D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03A578AA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Нижневартовский район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E12BE09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3222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30116CE3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1538 чел., 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78AFFA2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1538 чел., 100%</w:t>
            </w:r>
          </w:p>
        </w:tc>
      </w:tr>
      <w:tr w:rsidR="00736B85" w14:paraId="48AAEF2E" w14:textId="77777777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0BE890A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089C26F1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Нягань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98EAB03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8371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1438C86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3679 чел., 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3772C2E0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4692 чел.. 100%</w:t>
            </w:r>
          </w:p>
        </w:tc>
      </w:tr>
      <w:tr w:rsidR="00736B85" w14:paraId="686438EB" w14:textId="77777777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0A68F73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0DA2383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Октябрьский район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B9158A4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4317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120275C1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1669 чел., 100 %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036C2F6E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2648 чел., 100 %</w:t>
            </w:r>
          </w:p>
        </w:tc>
      </w:tr>
      <w:tr w:rsidR="00736B85" w14:paraId="087D31A5" w14:textId="77777777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7E884C8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E3ADEB2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Покачи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137E3E0A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D1EC445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973 чел., 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05C8593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989 чел., 100%</w:t>
            </w:r>
          </w:p>
        </w:tc>
      </w:tr>
      <w:tr w:rsidR="00736B85" w14:paraId="626F4F36" w14:textId="77777777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5E6473B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E47766E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Пыть-Ях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06972531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5926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F7A8A5C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2634чел., 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B1AE927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3292 чел., 100%</w:t>
            </w:r>
          </w:p>
        </w:tc>
      </w:tr>
      <w:tr w:rsidR="00736B85" w14:paraId="0B001762" w14:textId="77777777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33EC6D9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A5F52D0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Радужный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35F8E98D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3552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924A6F5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2394 чел., 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E25CB95" w14:textId="77777777" w:rsidR="00736B85" w:rsidRDefault="000B5A3B">
            <w:pPr>
              <w:widowControl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 xml:space="preserve">1158 чел., </w:t>
            </w:r>
            <w:r>
              <w:rPr>
                <w:color w:val="000000"/>
                <w:sz w:val="24"/>
                <w:szCs w:val="24"/>
              </w:rPr>
              <w:t>100%;</w:t>
            </w:r>
          </w:p>
        </w:tc>
      </w:tr>
      <w:tr w:rsidR="00736B85" w14:paraId="5479C6CB" w14:textId="77777777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1D8DAEA5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F71B194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Советский район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7B6591A" w14:textId="77777777" w:rsidR="00736B85" w:rsidRDefault="000B5A3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5902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19850839" w14:textId="77777777" w:rsidR="00736B85" w:rsidRDefault="000B5A3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2723 чел., 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1F993B04" w14:textId="77777777" w:rsidR="00736B85" w:rsidRDefault="000B5A3B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3179 чел., 100 %</w:t>
            </w:r>
          </w:p>
        </w:tc>
      </w:tr>
      <w:tr w:rsidR="00736B85" w14:paraId="55CEAFE3" w14:textId="77777777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ECC3861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B9BCAE3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Сургут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02C344A7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59 003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182D7A82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27 076 чел.,100%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3C19DC7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31 927 чел., 100%</w:t>
            </w:r>
          </w:p>
        </w:tc>
      </w:tr>
      <w:tr w:rsidR="00736B85" w14:paraId="7CC167CA" w14:textId="77777777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53E7413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7F7EA38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Сургутский район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CE16724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17817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E3ED992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7864 чел., 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C2D9BDD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9953 чел., 100%</w:t>
            </w:r>
          </w:p>
        </w:tc>
      </w:tr>
      <w:tr w:rsidR="00736B85" w14:paraId="230B0BB8" w14:textId="77777777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2B7AFFD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BE73D45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Урай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1268164" w14:textId="77777777" w:rsidR="00736B85" w:rsidRDefault="000B5A3B">
            <w:pPr>
              <w:pStyle w:val="afe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D3EC6F2" w14:textId="77777777" w:rsidR="00736B85" w:rsidRDefault="000B5A3B">
            <w:pPr>
              <w:pStyle w:val="afe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2270 чел., 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1C63283A" w14:textId="77777777" w:rsidR="00736B85" w:rsidRDefault="000B5A3B">
            <w:pPr>
              <w:pStyle w:val="afe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 чел., 100%</w:t>
            </w:r>
          </w:p>
        </w:tc>
      </w:tr>
      <w:tr w:rsidR="00736B85" w14:paraId="71D6725F" w14:textId="77777777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9CD52BA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4EBB550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Ханты-Мансийск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1978EC2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10932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E4C9A5E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7227 чел., 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3BCAE596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3861 чел., 10%</w:t>
            </w:r>
          </w:p>
        </w:tc>
      </w:tr>
      <w:tr w:rsidR="00736B85" w14:paraId="7A630DD6" w14:textId="77777777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AEEA045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3F87575A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Ханты-Мансийский </w:t>
            </w:r>
            <w:r>
              <w:rPr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62EDAD5" w14:textId="77777777" w:rsidR="00736B85" w:rsidRDefault="000B5A3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2056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0E8DEDA1" w14:textId="77777777" w:rsidR="00736B85" w:rsidRDefault="000B5A3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860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5E20191" w14:textId="77777777" w:rsidR="00736B85" w:rsidRDefault="000B5A3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1196</w:t>
            </w:r>
          </w:p>
        </w:tc>
      </w:tr>
      <w:tr w:rsidR="00736B85" w14:paraId="38F6B2CC" w14:textId="77777777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B5D1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DC22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Югорск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C997" w14:textId="77777777" w:rsidR="00736B85" w:rsidRDefault="000B5A3B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4531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5309" w14:textId="77777777" w:rsidR="00736B85" w:rsidRDefault="000B5A3B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2259 чел., 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6E69" w14:textId="77777777" w:rsidR="00736B85" w:rsidRDefault="000B5A3B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2272 чел., 100%</w:t>
            </w:r>
          </w:p>
        </w:tc>
      </w:tr>
    </w:tbl>
    <w:p w14:paraId="6B36114D" w14:textId="77777777" w:rsidR="00736B85" w:rsidRDefault="00736B85">
      <w:pPr>
        <w:pStyle w:val="aa"/>
        <w:widowControl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1442A4F8" w14:textId="77777777" w:rsidR="00736B85" w:rsidRDefault="00736B85">
      <w:pPr>
        <w:pStyle w:val="aa"/>
        <w:widowControl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5BBF8A72" w14:textId="77777777" w:rsidR="00736B85" w:rsidRDefault="000B5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1.3. Модели предоставления питания</w:t>
      </w:r>
    </w:p>
    <w:p w14:paraId="5E2F14C6" w14:textId="77777777" w:rsidR="00736B85" w:rsidRDefault="00736B85">
      <w:pPr>
        <w:pStyle w:val="aa"/>
        <w:widowControl w:val="0"/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</w:p>
    <w:p w14:paraId="4F3CD635" w14:textId="77777777" w:rsidR="00736B85" w:rsidRDefault="000B5A3B">
      <w:pPr>
        <w:widowControl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Распределение образовательных организаций </w:t>
      </w:r>
    </w:p>
    <w:p w14:paraId="6BF286C5" w14:textId="77777777" w:rsidR="00736B85" w:rsidRDefault="000B5A3B">
      <w:pPr>
        <w:widowControl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моделям предоставления питания</w:t>
      </w:r>
    </w:p>
    <w:p w14:paraId="52291366" w14:textId="77777777" w:rsidR="00736B85" w:rsidRDefault="00736B85">
      <w:pPr>
        <w:widowControl w:val="0"/>
        <w:rPr>
          <w:sz w:val="16"/>
          <w:szCs w:val="16"/>
        </w:rPr>
      </w:pPr>
    </w:p>
    <w:tbl>
      <w:tblPr>
        <w:tblW w:w="9547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2077"/>
        <w:gridCol w:w="1150"/>
        <w:gridCol w:w="1601"/>
        <w:gridCol w:w="1457"/>
        <w:gridCol w:w="1335"/>
        <w:gridCol w:w="1450"/>
      </w:tblGrid>
      <w:tr w:rsidR="00736B85" w14:paraId="22A426BE" w14:textId="77777777">
        <w:trPr>
          <w:trHeight w:val="717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162F" w14:textId="77777777" w:rsidR="00736B85" w:rsidRDefault="000B5A3B">
            <w:pPr>
              <w:widowControl w:val="0"/>
              <w:ind w:left="-58" w:right="-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D2A8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Наименование муниципалитетов</w:t>
            </w:r>
          </w:p>
        </w:tc>
        <w:tc>
          <w:tcPr>
            <w:tcW w:w="4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38BE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Модель предоставления питания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B653" w14:textId="77777777" w:rsidR="00736B85" w:rsidRDefault="000B5A3B">
            <w:pPr>
              <w:widowControl w:val="0"/>
              <w:ind w:left="-121" w:right="-13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Общая площадь школьных столовых, м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7E2C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Количество посадочных мест в обеденном зале школьной столовой</w:t>
            </w:r>
          </w:p>
        </w:tc>
      </w:tr>
      <w:tr w:rsidR="00736B85" w14:paraId="090A3E39" w14:textId="77777777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08D0" w14:textId="77777777" w:rsidR="00736B85" w:rsidRDefault="00736B8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D978" w14:textId="77777777" w:rsidR="00736B85" w:rsidRDefault="00736B8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BC7E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сырьевая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F6D4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доготовочная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00AE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буфет-раздаточная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C8A4" w14:textId="77777777" w:rsidR="00736B85" w:rsidRDefault="00736B8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DC3F" w14:textId="77777777" w:rsidR="00736B85" w:rsidRDefault="00736B8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36B85" w14:paraId="676738DA" w14:textId="77777777">
        <w:trPr>
          <w:trHeight w:val="19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CDC5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0032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Белоярский район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3AC9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E279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114D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A38B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3968,4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ECE7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1589</w:t>
            </w:r>
          </w:p>
        </w:tc>
      </w:tr>
      <w:tr w:rsidR="00736B85" w14:paraId="47290E55" w14:textId="77777777">
        <w:trPr>
          <w:trHeight w:val="19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E25A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8AC2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Березовский район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1C41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B30B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8722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10E5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2060,7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109D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983</w:t>
            </w:r>
          </w:p>
        </w:tc>
      </w:tr>
      <w:tr w:rsidR="00736B85" w14:paraId="2EC5B080" w14:textId="77777777">
        <w:trPr>
          <w:trHeight w:val="16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AEAB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9D27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Когалым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C280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8077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3883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C6EA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2834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EA3C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220</w:t>
            </w:r>
          </w:p>
        </w:tc>
      </w:tr>
      <w:tr w:rsidR="00736B85" w14:paraId="71458214" w14:textId="77777777">
        <w:trPr>
          <w:trHeight w:val="27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110FAE2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375AEE2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Кондинский район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4C2D477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15DB433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2D6A946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028A45F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4695,62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236897E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1670</w:t>
            </w:r>
          </w:p>
        </w:tc>
      </w:tr>
      <w:tr w:rsidR="00736B85" w14:paraId="58D8E960" w14:textId="77777777">
        <w:trPr>
          <w:trHeight w:val="27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29C398C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E586224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Лангепас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FB9ADFB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+6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1546B26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E9F591C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222A6BE1" w14:textId="77777777" w:rsidR="00736B85" w:rsidRDefault="000B5A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2065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0794F02" w14:textId="77777777" w:rsidR="00736B85" w:rsidRDefault="000B5A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1443</w:t>
            </w:r>
          </w:p>
        </w:tc>
      </w:tr>
      <w:tr w:rsidR="00736B85" w14:paraId="7B3EC1D8" w14:textId="77777777">
        <w:trPr>
          <w:trHeight w:val="27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47DE610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CEFB3A7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Мегион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2CBDE37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+9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218C7EF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BBB0181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0357813" w14:textId="77777777" w:rsidR="00736B85" w:rsidRDefault="000B5A3B">
            <w:pPr>
              <w:spacing w:after="200" w:line="253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3085,81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E4C2BF1" w14:textId="77777777" w:rsidR="00736B85" w:rsidRDefault="000B5A3B">
            <w:pPr>
              <w:spacing w:after="200" w:line="253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1782</w:t>
            </w:r>
          </w:p>
        </w:tc>
      </w:tr>
      <w:tr w:rsidR="00736B85" w14:paraId="1CACC923" w14:textId="77777777">
        <w:trPr>
          <w:trHeight w:val="27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19F8111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F273DEB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Нефтеюганск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2F7F4AEC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169FE73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A535CE5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B1F6BE0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4368,2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F7A2A12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2683</w:t>
            </w:r>
          </w:p>
        </w:tc>
      </w:tr>
      <w:tr w:rsidR="00736B85" w14:paraId="1A2F7174" w14:textId="77777777">
        <w:trPr>
          <w:trHeight w:val="27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2BACF9F7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25FE3FB1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Нефтеюганский район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25DE1D4E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+13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516EF0F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BDDF55A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D1A74E8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2685,10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B03C1D2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1065</w:t>
            </w:r>
          </w:p>
        </w:tc>
      </w:tr>
      <w:tr w:rsidR="00736B85" w14:paraId="753B5E34" w14:textId="77777777">
        <w:trPr>
          <w:trHeight w:val="27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292032A7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343FD65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Нижневартовск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25CE587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+34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0DE6413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EB22CCF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46DB713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5300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0151E61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7750</w:t>
            </w:r>
          </w:p>
        </w:tc>
      </w:tr>
      <w:tr w:rsidR="00736B85" w14:paraId="4F016206" w14:textId="77777777">
        <w:trPr>
          <w:trHeight w:val="27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199F18C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9D436B1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Нижневартовский район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2D42EBEF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+16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B6207AD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ACD63DB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47CAF49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1893,42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2E5D5E8F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1837</w:t>
            </w:r>
          </w:p>
        </w:tc>
      </w:tr>
      <w:tr w:rsidR="00736B85" w14:paraId="7902E8AF" w14:textId="77777777">
        <w:trPr>
          <w:trHeight w:val="27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31A645D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2688F1A5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Нягань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EAB00B6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+7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14738AF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4566113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0D6E507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1953,5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F1D1030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1246</w:t>
            </w:r>
          </w:p>
        </w:tc>
      </w:tr>
      <w:tr w:rsidR="00736B85" w14:paraId="12F944F4" w14:textId="77777777">
        <w:trPr>
          <w:trHeight w:val="27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FA58D50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D2B2D21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Октябрьский район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C6EF03A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+18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702C579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205E9C15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896A566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4667,8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65416BD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1623</w:t>
            </w:r>
          </w:p>
        </w:tc>
      </w:tr>
      <w:tr w:rsidR="00736B85" w14:paraId="11F2CAB0" w14:textId="77777777">
        <w:trPr>
          <w:trHeight w:val="27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FD6F484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46F6EC6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Покачи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1F9A7D3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+3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1A83A46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DD04334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9AF0F70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1450,6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BF004BF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760</w:t>
            </w:r>
          </w:p>
        </w:tc>
      </w:tr>
      <w:tr w:rsidR="00736B85" w14:paraId="4FDB151A" w14:textId="77777777">
        <w:trPr>
          <w:trHeight w:val="27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2A56775D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22DF1D1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Пыть-Ях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7A2C042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+6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9B67BF1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8BDAFD4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200F4BB5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1863,43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5D8239E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3959</w:t>
            </w:r>
          </w:p>
        </w:tc>
      </w:tr>
      <w:tr w:rsidR="00736B85" w14:paraId="58B2FBAB" w14:textId="77777777">
        <w:trPr>
          <w:trHeight w:val="27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22C562D6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96D5DCC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Радужный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3B41B79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+6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F8ECBEB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431E3D7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8FE977C" w14:textId="77777777" w:rsidR="00736B85" w:rsidRDefault="000B5A3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2393,4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A06247E" w14:textId="77777777" w:rsidR="00736B85" w:rsidRDefault="000B5A3B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1384</w:t>
            </w:r>
          </w:p>
        </w:tc>
      </w:tr>
      <w:tr w:rsidR="00736B85" w14:paraId="06B04C36" w14:textId="77777777">
        <w:trPr>
          <w:trHeight w:val="27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56DBFBD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E618FB9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Советский район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FD392C9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2B2F60C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695F9B6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2997C4F" w14:textId="77777777" w:rsidR="00736B85" w:rsidRDefault="000B5A3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3989,2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2542973A" w14:textId="77777777" w:rsidR="00736B85" w:rsidRDefault="000B5A3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1718</w:t>
            </w:r>
          </w:p>
        </w:tc>
      </w:tr>
      <w:tr w:rsidR="00736B85" w14:paraId="79808F4D" w14:textId="77777777">
        <w:trPr>
          <w:trHeight w:val="27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46879AD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2710B552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Сургут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708CB9A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+34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777B15B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+22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5DBC4CE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B19D705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9550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95ABFE6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10672</w:t>
            </w:r>
          </w:p>
        </w:tc>
      </w:tr>
      <w:tr w:rsidR="00736B85" w14:paraId="41C2DA2C" w14:textId="77777777">
        <w:trPr>
          <w:trHeight w:val="27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4067861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7450160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Сургутский район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D527513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+23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F623264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25341406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9F10105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8098</w:t>
            </w:r>
            <w:r>
              <w:rPr>
                <w:rFonts w:eastAsia="Calibri"/>
                <w:sz w:val="24"/>
                <w:szCs w:val="24"/>
              </w:rPr>
              <w:t>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DC10AAA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4442</w:t>
            </w:r>
          </w:p>
        </w:tc>
      </w:tr>
      <w:tr w:rsidR="00736B85" w14:paraId="2C47E1EB" w14:textId="77777777">
        <w:trPr>
          <w:trHeight w:val="27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B38AF96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8B4F304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Урай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0DBE573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+6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EFE5681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E4951A8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DCE55BF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2463,64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FBC77AC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1045</w:t>
            </w:r>
          </w:p>
        </w:tc>
      </w:tr>
      <w:tr w:rsidR="00736B85" w14:paraId="602366C1" w14:textId="77777777">
        <w:trPr>
          <w:trHeight w:val="27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CB2C584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1504E4A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Ханты-Мансийск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0D857F5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6B31B22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024CBFB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EB233DA" w14:textId="77777777" w:rsidR="00736B85" w:rsidRDefault="000B5A3B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5319,43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57BF99A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2765</w:t>
            </w:r>
          </w:p>
        </w:tc>
      </w:tr>
      <w:tr w:rsidR="00736B85" w14:paraId="79C2101E" w14:textId="77777777">
        <w:trPr>
          <w:trHeight w:val="27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929E3D6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7166DE5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Ханты-Мансийский район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282CC45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+23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EE36A5A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+1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573DF22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943C60F" w14:textId="77777777" w:rsidR="00736B85" w:rsidRDefault="000B5A3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2135,09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8121BD2" w14:textId="77777777" w:rsidR="00736B85" w:rsidRDefault="000B5A3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1177</w:t>
            </w:r>
          </w:p>
        </w:tc>
      </w:tr>
      <w:tr w:rsidR="00736B85" w14:paraId="31436E3A" w14:textId="77777777">
        <w:trPr>
          <w:trHeight w:val="27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3E05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07AD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Югорск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6B16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12C4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D8FF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88C7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2645,8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0179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1164</w:t>
            </w:r>
          </w:p>
        </w:tc>
      </w:tr>
    </w:tbl>
    <w:p w14:paraId="02E876CC" w14:textId="77777777" w:rsidR="00736B85" w:rsidRDefault="00736B85">
      <w:pPr>
        <w:widowControl w:val="0"/>
        <w:rPr>
          <w:sz w:val="28"/>
          <w:szCs w:val="28"/>
          <w:lang w:eastAsia="en-US"/>
        </w:rPr>
      </w:pPr>
    </w:p>
    <w:p w14:paraId="2B222DC7" w14:textId="77777777" w:rsidR="00736B85" w:rsidRDefault="000B5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1.4. Формы организации питания</w:t>
      </w:r>
    </w:p>
    <w:p w14:paraId="5942F194" w14:textId="77777777" w:rsidR="00736B85" w:rsidRDefault="00736B85">
      <w:pPr>
        <w:widowControl w:val="0"/>
        <w:rPr>
          <w:sz w:val="16"/>
          <w:szCs w:val="16"/>
        </w:rPr>
      </w:pPr>
    </w:p>
    <w:p w14:paraId="783A93C7" w14:textId="77777777" w:rsidR="00736B85" w:rsidRDefault="000B5A3B">
      <w:pPr>
        <w:widowControl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Распределение образовательных учреждений </w:t>
      </w:r>
    </w:p>
    <w:p w14:paraId="7A443166" w14:textId="77777777" w:rsidR="00736B85" w:rsidRDefault="000B5A3B">
      <w:pPr>
        <w:widowControl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формам организации питания, ед.</w:t>
      </w:r>
    </w:p>
    <w:p w14:paraId="25281CDA" w14:textId="77777777" w:rsidR="00736B85" w:rsidRDefault="00736B85">
      <w:pPr>
        <w:widowControl w:val="0"/>
        <w:rPr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3"/>
        <w:gridCol w:w="2257"/>
        <w:gridCol w:w="2893"/>
        <w:gridCol w:w="3317"/>
      </w:tblGrid>
      <w:tr w:rsidR="00736B85" w14:paraId="0074DF3F" w14:textId="77777777">
        <w:trPr>
          <w:trHeight w:val="63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A859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06F1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Наименование муниципалитета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369F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Аутсорсинг, ед.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6140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Самостоятельная организация, ед.</w:t>
            </w:r>
          </w:p>
        </w:tc>
      </w:tr>
      <w:tr w:rsidR="00736B85" w14:paraId="4FC23C71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2544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7014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Белоярский район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9474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1EEC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6B85" w14:paraId="3346F78D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ACCA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B73F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Березовский район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BB03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34BC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36B85" w14:paraId="10421389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9B3D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43C8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Когалым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3A95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2166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6B85" w14:paraId="22BC8873" w14:textId="77777777">
        <w:trPr>
          <w:trHeight w:val="27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1F41B34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1CC468B8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Кондинский район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35F2119E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29AABC6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36B85" w14:paraId="2AE860C0" w14:textId="77777777">
        <w:trPr>
          <w:trHeight w:val="27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35CB5C20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59A01E1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Лангепас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1046EECE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0C44150E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6B85" w14:paraId="72907250" w14:textId="77777777">
        <w:trPr>
          <w:trHeight w:val="27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FD4751A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049D27A3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Мегион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1C064CBE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38BAD52A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6B85" w14:paraId="6AC41741" w14:textId="77777777">
        <w:trPr>
          <w:trHeight w:val="27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A7E60E6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D581884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Нефтеюганск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7B16C4D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C949279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6B85" w14:paraId="275EDBD9" w14:textId="77777777">
        <w:trPr>
          <w:trHeight w:val="27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FBCF6A5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0F4F1693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Нефтеюганский район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821B7FA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09BE2F6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36B85" w14:paraId="48268328" w14:textId="77777777">
        <w:trPr>
          <w:trHeight w:val="27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D24DDA2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0A578CD6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Нижневартовск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BC2A051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48D3491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6B85" w14:paraId="7FEB93EB" w14:textId="77777777">
        <w:trPr>
          <w:trHeight w:val="27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08825F44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0C8D5CFE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Нижневартовский район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63532F9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1F144DC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36B85" w14:paraId="24F7B40E" w14:textId="77777777">
        <w:trPr>
          <w:trHeight w:val="27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0B96A313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CFAB764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Нягань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95A469B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07536288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6B85" w14:paraId="3E42DCC7" w14:textId="77777777">
        <w:trPr>
          <w:trHeight w:val="27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DC33CD9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60240C6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Октябрьский район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F7BD402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3C810FAB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736B85" w14:paraId="164188F5" w14:textId="77777777">
        <w:trPr>
          <w:trHeight w:val="27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61C86FA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F72DFA4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Покачи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4FA609B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45905D4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6B85" w14:paraId="4F8F66ED" w14:textId="77777777">
        <w:trPr>
          <w:trHeight w:val="27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B2FEB0E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8595FF0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Пыть-Ях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07C24ABD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3B9F240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36B85" w14:paraId="3BB77884" w14:textId="77777777">
        <w:trPr>
          <w:trHeight w:val="27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B6C7E98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1C4167A9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Радужный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14327B17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FA8D9C6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6B85" w14:paraId="4A3F6B3D" w14:textId="77777777">
        <w:trPr>
          <w:trHeight w:val="27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089735E6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BFB7925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Советский район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96349F2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118AA06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36B85" w14:paraId="56DFF5F7" w14:textId="77777777">
        <w:trPr>
          <w:trHeight w:val="27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E01F2CD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BCC950A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Сургут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27E7021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7A0977A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6B85" w14:paraId="1D2858F2" w14:textId="77777777">
        <w:trPr>
          <w:trHeight w:val="27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8EBEBFB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3DC8E190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Сургутский район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E8221EF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15CB8BF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36B85" w14:paraId="07E6AB11" w14:textId="77777777">
        <w:trPr>
          <w:trHeight w:val="27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FE9026C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190EC027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Урай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5EE669E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05E39C0F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6B85" w14:paraId="0D5F7943" w14:textId="77777777">
        <w:trPr>
          <w:trHeight w:val="27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373D66D2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99E503E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Ханты-Мансийск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9793F13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1B75B2F7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36B85" w14:paraId="194BC40B" w14:textId="77777777">
        <w:trPr>
          <w:trHeight w:val="27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2BBB66A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1651C765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Ханты-Мансийский район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A5B1AB9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41D0B69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736B85" w14:paraId="2A82EAEB" w14:textId="77777777">
        <w:trPr>
          <w:trHeight w:val="27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8815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35F1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Югорск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2DC1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F85E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7B7B0FC3" w14:textId="77777777" w:rsidR="00736B85" w:rsidRDefault="00736B85">
      <w:pPr>
        <w:widowControl w:val="0"/>
        <w:rPr>
          <w:sz w:val="28"/>
          <w:szCs w:val="28"/>
          <w:lang w:eastAsia="en-US"/>
        </w:rPr>
      </w:pPr>
    </w:p>
    <w:p w14:paraId="3B18963D" w14:textId="77777777" w:rsidR="00736B85" w:rsidRDefault="00736B85">
      <w:pPr>
        <w:widowControl w:val="0"/>
        <w:rPr>
          <w:sz w:val="28"/>
          <w:szCs w:val="28"/>
          <w:lang w:eastAsia="en-US"/>
        </w:rPr>
      </w:pPr>
    </w:p>
    <w:p w14:paraId="3948794D" w14:textId="77777777" w:rsidR="00736B85" w:rsidRDefault="00736B85">
      <w:pPr>
        <w:widowControl w:val="0"/>
        <w:rPr>
          <w:sz w:val="28"/>
          <w:szCs w:val="28"/>
          <w:lang w:eastAsia="en-US"/>
        </w:rPr>
      </w:pPr>
    </w:p>
    <w:p w14:paraId="2C626254" w14:textId="77777777" w:rsidR="00736B85" w:rsidRDefault="00736B85">
      <w:pPr>
        <w:widowControl w:val="0"/>
        <w:rPr>
          <w:sz w:val="28"/>
          <w:szCs w:val="28"/>
          <w:lang w:eastAsia="en-US"/>
        </w:rPr>
      </w:pPr>
    </w:p>
    <w:p w14:paraId="556304CF" w14:textId="77777777" w:rsidR="00736B85" w:rsidRDefault="000B5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1.5. Внедрение цифровой платформы автоматизированного мониторинга школьного питания</w:t>
      </w:r>
    </w:p>
    <w:p w14:paraId="52BC604D" w14:textId="77777777" w:rsidR="00736B85" w:rsidRDefault="00736B85">
      <w:pPr>
        <w:pStyle w:val="aa"/>
        <w:widowControl w:val="0"/>
        <w:spacing w:after="0" w:line="240" w:lineRule="auto"/>
        <w:ind w:left="0"/>
        <w:rPr>
          <w:rFonts w:ascii="Times New Roman" w:hAnsi="Times New Roman"/>
          <w:sz w:val="16"/>
          <w:szCs w:val="16"/>
          <w:highlight w:val="yellow"/>
        </w:rPr>
      </w:pPr>
    </w:p>
    <w:p w14:paraId="1FC7416B" w14:textId="77777777" w:rsidR="00736B85" w:rsidRDefault="000B5A3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Количество образовательных организаций, охваченных цифровой платформой</w:t>
      </w:r>
    </w:p>
    <w:p w14:paraId="3A255860" w14:textId="77777777" w:rsidR="00736B85" w:rsidRDefault="00736B85">
      <w:pPr>
        <w:rPr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12"/>
        <w:gridCol w:w="2493"/>
        <w:gridCol w:w="1983"/>
        <w:gridCol w:w="2107"/>
        <w:gridCol w:w="1935"/>
      </w:tblGrid>
      <w:tr w:rsidR="00736B85" w14:paraId="434A1094" w14:textId="77777777">
        <w:tc>
          <w:tcPr>
            <w:tcW w:w="912" w:type="dxa"/>
          </w:tcPr>
          <w:p w14:paraId="45BC1EAF" w14:textId="77777777" w:rsidR="00736B85" w:rsidRDefault="000B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2493" w:type="dxa"/>
          </w:tcPr>
          <w:p w14:paraId="5CF2082C" w14:textId="77777777" w:rsidR="00736B85" w:rsidRDefault="000B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муниципалитета</w:t>
            </w:r>
          </w:p>
          <w:p w14:paraId="4C306FB4" w14:textId="77777777" w:rsidR="00736B85" w:rsidRDefault="00736B8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793A1F8F" w14:textId="77777777" w:rsidR="00736B85" w:rsidRDefault="000B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образовательных организаций</w:t>
            </w:r>
          </w:p>
        </w:tc>
        <w:tc>
          <w:tcPr>
            <w:tcW w:w="2107" w:type="dxa"/>
          </w:tcPr>
          <w:p w14:paraId="45D9A29E" w14:textId="77777777" w:rsidR="00736B85" w:rsidRDefault="000B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образовательных организаций цифровой платформой, %</w:t>
            </w:r>
          </w:p>
        </w:tc>
        <w:tc>
          <w:tcPr>
            <w:tcW w:w="1935" w:type="dxa"/>
          </w:tcPr>
          <w:p w14:paraId="49405001" w14:textId="77777777" w:rsidR="00736B85" w:rsidRDefault="000B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действующих ссылок, %</w:t>
            </w:r>
          </w:p>
        </w:tc>
      </w:tr>
      <w:tr w:rsidR="00736B85" w14:paraId="2DA49E2C" w14:textId="77777777">
        <w:tc>
          <w:tcPr>
            <w:tcW w:w="912" w:type="dxa"/>
          </w:tcPr>
          <w:p w14:paraId="0B6ACBEB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14:paraId="1B1DBB28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Белоярский район</w:t>
            </w:r>
          </w:p>
        </w:tc>
        <w:tc>
          <w:tcPr>
            <w:tcW w:w="1983" w:type="dxa"/>
          </w:tcPr>
          <w:p w14:paraId="5EA1BDA1" w14:textId="77777777" w:rsidR="00736B85" w:rsidRDefault="000B5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07" w:type="dxa"/>
          </w:tcPr>
          <w:p w14:paraId="7DF4A9FE" w14:textId="77777777" w:rsidR="00736B85" w:rsidRDefault="000B5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1935" w:type="dxa"/>
          </w:tcPr>
          <w:p w14:paraId="2E2A73AE" w14:textId="77777777" w:rsidR="00736B85" w:rsidRDefault="000B5A3B">
            <w:pPr>
              <w:jc w:val="center"/>
            </w:pPr>
            <w:r>
              <w:rPr>
                <w:sz w:val="24"/>
                <w:szCs w:val="24"/>
              </w:rPr>
              <w:t>100 %</w:t>
            </w:r>
          </w:p>
        </w:tc>
      </w:tr>
      <w:tr w:rsidR="00736B85" w14:paraId="76490069" w14:textId="77777777">
        <w:tc>
          <w:tcPr>
            <w:tcW w:w="912" w:type="dxa"/>
          </w:tcPr>
          <w:p w14:paraId="1F54CE29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93" w:type="dxa"/>
          </w:tcPr>
          <w:p w14:paraId="1375BC03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Березовский район</w:t>
            </w:r>
          </w:p>
        </w:tc>
        <w:tc>
          <w:tcPr>
            <w:tcW w:w="1983" w:type="dxa"/>
          </w:tcPr>
          <w:p w14:paraId="26BA6CA6" w14:textId="77777777" w:rsidR="00736B85" w:rsidRDefault="000B5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07" w:type="dxa"/>
          </w:tcPr>
          <w:p w14:paraId="58E6E090" w14:textId="77777777" w:rsidR="00736B85" w:rsidRDefault="000B5A3B">
            <w:pPr>
              <w:jc w:val="center"/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1935" w:type="dxa"/>
          </w:tcPr>
          <w:p w14:paraId="2C41E05C" w14:textId="77777777" w:rsidR="00736B85" w:rsidRDefault="000B5A3B">
            <w:pPr>
              <w:jc w:val="center"/>
            </w:pPr>
            <w:r>
              <w:rPr>
                <w:sz w:val="24"/>
                <w:szCs w:val="24"/>
              </w:rPr>
              <w:t>100 %</w:t>
            </w:r>
          </w:p>
        </w:tc>
      </w:tr>
      <w:tr w:rsidR="00736B85" w14:paraId="38E217B4" w14:textId="77777777">
        <w:tc>
          <w:tcPr>
            <w:tcW w:w="912" w:type="dxa"/>
          </w:tcPr>
          <w:p w14:paraId="69A1B7ED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493" w:type="dxa"/>
          </w:tcPr>
          <w:p w14:paraId="7C19DBA1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Когалым</w:t>
            </w:r>
          </w:p>
        </w:tc>
        <w:tc>
          <w:tcPr>
            <w:tcW w:w="1983" w:type="dxa"/>
          </w:tcPr>
          <w:p w14:paraId="070BBC35" w14:textId="77777777" w:rsidR="00736B85" w:rsidRDefault="000B5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07" w:type="dxa"/>
          </w:tcPr>
          <w:p w14:paraId="683FF586" w14:textId="77777777" w:rsidR="00736B85" w:rsidRDefault="000B5A3B">
            <w:pPr>
              <w:jc w:val="center"/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1935" w:type="dxa"/>
          </w:tcPr>
          <w:p w14:paraId="78BAFF53" w14:textId="77777777" w:rsidR="00736B85" w:rsidRDefault="000B5A3B">
            <w:pPr>
              <w:jc w:val="center"/>
            </w:pPr>
            <w:r>
              <w:rPr>
                <w:sz w:val="24"/>
                <w:szCs w:val="24"/>
              </w:rPr>
              <w:t>100 %</w:t>
            </w:r>
          </w:p>
        </w:tc>
      </w:tr>
      <w:tr w:rsidR="00736B85" w14:paraId="270767BE" w14:textId="77777777">
        <w:tc>
          <w:tcPr>
            <w:tcW w:w="912" w:type="dxa"/>
          </w:tcPr>
          <w:p w14:paraId="54B4144E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493" w:type="dxa"/>
          </w:tcPr>
          <w:p w14:paraId="1B7BCBDB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Кондинский район</w:t>
            </w:r>
          </w:p>
        </w:tc>
        <w:tc>
          <w:tcPr>
            <w:tcW w:w="1983" w:type="dxa"/>
          </w:tcPr>
          <w:p w14:paraId="77484A07" w14:textId="77777777" w:rsidR="00736B85" w:rsidRDefault="000B5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07" w:type="dxa"/>
          </w:tcPr>
          <w:p w14:paraId="2B4CD499" w14:textId="77777777" w:rsidR="00736B85" w:rsidRDefault="000B5A3B">
            <w:pPr>
              <w:jc w:val="center"/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1935" w:type="dxa"/>
          </w:tcPr>
          <w:p w14:paraId="3D84B458" w14:textId="77777777" w:rsidR="00736B85" w:rsidRDefault="000B5A3B">
            <w:pPr>
              <w:jc w:val="center"/>
            </w:pPr>
            <w:r>
              <w:rPr>
                <w:sz w:val="24"/>
                <w:szCs w:val="24"/>
              </w:rPr>
              <w:t>100 %</w:t>
            </w:r>
          </w:p>
        </w:tc>
      </w:tr>
      <w:tr w:rsidR="00736B85" w14:paraId="13BF2507" w14:textId="77777777">
        <w:tc>
          <w:tcPr>
            <w:tcW w:w="912" w:type="dxa"/>
          </w:tcPr>
          <w:p w14:paraId="62239A58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493" w:type="dxa"/>
          </w:tcPr>
          <w:p w14:paraId="0AE51643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Лангепас</w:t>
            </w:r>
          </w:p>
        </w:tc>
        <w:tc>
          <w:tcPr>
            <w:tcW w:w="1983" w:type="dxa"/>
          </w:tcPr>
          <w:p w14:paraId="1193B839" w14:textId="77777777" w:rsidR="00736B85" w:rsidRDefault="000B5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07" w:type="dxa"/>
          </w:tcPr>
          <w:p w14:paraId="6B0F18CE" w14:textId="77777777" w:rsidR="00736B85" w:rsidRDefault="000B5A3B">
            <w:pPr>
              <w:jc w:val="center"/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1935" w:type="dxa"/>
          </w:tcPr>
          <w:p w14:paraId="3D377638" w14:textId="77777777" w:rsidR="00736B85" w:rsidRDefault="000B5A3B">
            <w:pPr>
              <w:jc w:val="center"/>
            </w:pPr>
            <w:r>
              <w:rPr>
                <w:sz w:val="24"/>
                <w:szCs w:val="24"/>
              </w:rPr>
              <w:t>100 %</w:t>
            </w:r>
          </w:p>
        </w:tc>
      </w:tr>
      <w:tr w:rsidR="00736B85" w14:paraId="34616AEF" w14:textId="77777777">
        <w:tc>
          <w:tcPr>
            <w:tcW w:w="912" w:type="dxa"/>
          </w:tcPr>
          <w:p w14:paraId="26FC397D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493" w:type="dxa"/>
          </w:tcPr>
          <w:p w14:paraId="35362FE0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Мегион</w:t>
            </w:r>
          </w:p>
        </w:tc>
        <w:tc>
          <w:tcPr>
            <w:tcW w:w="1983" w:type="dxa"/>
          </w:tcPr>
          <w:p w14:paraId="7AD77871" w14:textId="77777777" w:rsidR="00736B85" w:rsidRDefault="000B5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07" w:type="dxa"/>
          </w:tcPr>
          <w:p w14:paraId="37347F9C" w14:textId="77777777" w:rsidR="00736B85" w:rsidRDefault="000B5A3B">
            <w:pPr>
              <w:jc w:val="center"/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1935" w:type="dxa"/>
          </w:tcPr>
          <w:p w14:paraId="7410678C" w14:textId="77777777" w:rsidR="00736B85" w:rsidRDefault="000B5A3B">
            <w:pPr>
              <w:jc w:val="center"/>
            </w:pPr>
            <w:r>
              <w:rPr>
                <w:sz w:val="24"/>
                <w:szCs w:val="24"/>
              </w:rPr>
              <w:t>100 %</w:t>
            </w:r>
          </w:p>
        </w:tc>
      </w:tr>
      <w:tr w:rsidR="00736B85" w14:paraId="72D7C9D8" w14:textId="77777777">
        <w:tc>
          <w:tcPr>
            <w:tcW w:w="912" w:type="dxa"/>
          </w:tcPr>
          <w:p w14:paraId="18501D15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493" w:type="dxa"/>
          </w:tcPr>
          <w:p w14:paraId="54786254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Нефтеюганск</w:t>
            </w:r>
          </w:p>
        </w:tc>
        <w:tc>
          <w:tcPr>
            <w:tcW w:w="1983" w:type="dxa"/>
          </w:tcPr>
          <w:p w14:paraId="29611718" w14:textId="77777777" w:rsidR="00736B85" w:rsidRDefault="000B5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07" w:type="dxa"/>
          </w:tcPr>
          <w:p w14:paraId="0CBFC0C0" w14:textId="77777777" w:rsidR="00736B85" w:rsidRDefault="000B5A3B">
            <w:pPr>
              <w:jc w:val="center"/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1935" w:type="dxa"/>
          </w:tcPr>
          <w:p w14:paraId="33522EBD" w14:textId="77777777" w:rsidR="00736B85" w:rsidRDefault="000B5A3B">
            <w:pPr>
              <w:jc w:val="center"/>
            </w:pPr>
            <w:r>
              <w:rPr>
                <w:sz w:val="24"/>
                <w:szCs w:val="24"/>
              </w:rPr>
              <w:t>100 %</w:t>
            </w:r>
          </w:p>
        </w:tc>
      </w:tr>
      <w:tr w:rsidR="00736B85" w14:paraId="50660B4C" w14:textId="77777777">
        <w:tc>
          <w:tcPr>
            <w:tcW w:w="912" w:type="dxa"/>
          </w:tcPr>
          <w:p w14:paraId="5B6764B8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493" w:type="dxa"/>
          </w:tcPr>
          <w:p w14:paraId="288FCD6C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Нефтеюганский район</w:t>
            </w:r>
          </w:p>
        </w:tc>
        <w:tc>
          <w:tcPr>
            <w:tcW w:w="1983" w:type="dxa"/>
          </w:tcPr>
          <w:p w14:paraId="2FC87543" w14:textId="77777777" w:rsidR="00736B85" w:rsidRDefault="000B5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07" w:type="dxa"/>
          </w:tcPr>
          <w:p w14:paraId="38475AB1" w14:textId="77777777" w:rsidR="00736B85" w:rsidRDefault="000B5A3B">
            <w:pPr>
              <w:jc w:val="center"/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1935" w:type="dxa"/>
          </w:tcPr>
          <w:p w14:paraId="246EF97E" w14:textId="77777777" w:rsidR="00736B85" w:rsidRDefault="000B5A3B">
            <w:pPr>
              <w:jc w:val="center"/>
            </w:pPr>
            <w:r>
              <w:rPr>
                <w:sz w:val="24"/>
                <w:szCs w:val="24"/>
              </w:rPr>
              <w:t>100 %</w:t>
            </w:r>
          </w:p>
        </w:tc>
      </w:tr>
      <w:tr w:rsidR="00736B85" w14:paraId="7FCCDADB" w14:textId="77777777">
        <w:tc>
          <w:tcPr>
            <w:tcW w:w="912" w:type="dxa"/>
          </w:tcPr>
          <w:p w14:paraId="75CC491C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493" w:type="dxa"/>
          </w:tcPr>
          <w:p w14:paraId="391DA398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Нижневартовск</w:t>
            </w:r>
          </w:p>
        </w:tc>
        <w:tc>
          <w:tcPr>
            <w:tcW w:w="1983" w:type="dxa"/>
          </w:tcPr>
          <w:p w14:paraId="4119D1C4" w14:textId="77777777" w:rsidR="00736B85" w:rsidRDefault="000B5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07" w:type="dxa"/>
          </w:tcPr>
          <w:p w14:paraId="169113FD" w14:textId="77777777" w:rsidR="00736B85" w:rsidRDefault="000B5A3B">
            <w:pPr>
              <w:jc w:val="center"/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1935" w:type="dxa"/>
          </w:tcPr>
          <w:p w14:paraId="56B884D6" w14:textId="77777777" w:rsidR="00736B85" w:rsidRDefault="000B5A3B">
            <w:pPr>
              <w:jc w:val="center"/>
            </w:pPr>
            <w:r>
              <w:rPr>
                <w:sz w:val="24"/>
                <w:szCs w:val="24"/>
              </w:rPr>
              <w:t>100 %</w:t>
            </w:r>
          </w:p>
        </w:tc>
      </w:tr>
      <w:tr w:rsidR="00736B85" w14:paraId="40B8CBA3" w14:textId="77777777">
        <w:tc>
          <w:tcPr>
            <w:tcW w:w="912" w:type="dxa"/>
          </w:tcPr>
          <w:p w14:paraId="70F510F2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493" w:type="dxa"/>
          </w:tcPr>
          <w:p w14:paraId="04980AD4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Нижневартовский район</w:t>
            </w:r>
          </w:p>
        </w:tc>
        <w:tc>
          <w:tcPr>
            <w:tcW w:w="1983" w:type="dxa"/>
          </w:tcPr>
          <w:p w14:paraId="57E424AE" w14:textId="77777777" w:rsidR="00736B85" w:rsidRDefault="000B5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07" w:type="dxa"/>
          </w:tcPr>
          <w:p w14:paraId="666013DB" w14:textId="77777777" w:rsidR="00736B85" w:rsidRDefault="000B5A3B">
            <w:pPr>
              <w:jc w:val="center"/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1935" w:type="dxa"/>
          </w:tcPr>
          <w:p w14:paraId="0EE6A0F0" w14:textId="77777777" w:rsidR="00736B85" w:rsidRDefault="000B5A3B">
            <w:pPr>
              <w:jc w:val="center"/>
            </w:pPr>
            <w:r>
              <w:rPr>
                <w:sz w:val="24"/>
                <w:szCs w:val="24"/>
              </w:rPr>
              <w:t>100 %</w:t>
            </w:r>
          </w:p>
        </w:tc>
      </w:tr>
      <w:tr w:rsidR="00736B85" w14:paraId="24E8B4DB" w14:textId="77777777">
        <w:tc>
          <w:tcPr>
            <w:tcW w:w="912" w:type="dxa"/>
          </w:tcPr>
          <w:p w14:paraId="0C690BC0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493" w:type="dxa"/>
          </w:tcPr>
          <w:p w14:paraId="34F48EEE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Нягань</w:t>
            </w:r>
          </w:p>
        </w:tc>
        <w:tc>
          <w:tcPr>
            <w:tcW w:w="1983" w:type="dxa"/>
          </w:tcPr>
          <w:p w14:paraId="251C138F" w14:textId="77777777" w:rsidR="00736B85" w:rsidRDefault="000B5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07" w:type="dxa"/>
          </w:tcPr>
          <w:p w14:paraId="41271949" w14:textId="77777777" w:rsidR="00736B85" w:rsidRDefault="000B5A3B">
            <w:pPr>
              <w:jc w:val="center"/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1935" w:type="dxa"/>
          </w:tcPr>
          <w:p w14:paraId="1401D22D" w14:textId="77777777" w:rsidR="00736B85" w:rsidRDefault="000B5A3B">
            <w:pPr>
              <w:jc w:val="center"/>
            </w:pPr>
            <w:r>
              <w:rPr>
                <w:sz w:val="24"/>
                <w:szCs w:val="24"/>
              </w:rPr>
              <w:t>100 %</w:t>
            </w:r>
          </w:p>
        </w:tc>
      </w:tr>
      <w:tr w:rsidR="00736B85" w14:paraId="613E017C" w14:textId="77777777">
        <w:tc>
          <w:tcPr>
            <w:tcW w:w="912" w:type="dxa"/>
          </w:tcPr>
          <w:p w14:paraId="0E6F0B5B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493" w:type="dxa"/>
          </w:tcPr>
          <w:p w14:paraId="551354B6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Октябрьский район</w:t>
            </w:r>
          </w:p>
        </w:tc>
        <w:tc>
          <w:tcPr>
            <w:tcW w:w="1983" w:type="dxa"/>
          </w:tcPr>
          <w:p w14:paraId="61A59BDD" w14:textId="77777777" w:rsidR="00736B85" w:rsidRDefault="000B5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07" w:type="dxa"/>
          </w:tcPr>
          <w:p w14:paraId="29594DA5" w14:textId="77777777" w:rsidR="00736B85" w:rsidRDefault="000B5A3B">
            <w:pPr>
              <w:jc w:val="center"/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1935" w:type="dxa"/>
          </w:tcPr>
          <w:p w14:paraId="62047D0B" w14:textId="77777777" w:rsidR="00736B85" w:rsidRDefault="000B5A3B">
            <w:pPr>
              <w:jc w:val="center"/>
            </w:pPr>
            <w:r>
              <w:rPr>
                <w:sz w:val="24"/>
                <w:szCs w:val="24"/>
              </w:rPr>
              <w:t>100 %</w:t>
            </w:r>
          </w:p>
        </w:tc>
      </w:tr>
      <w:tr w:rsidR="00736B85" w14:paraId="28581042" w14:textId="77777777">
        <w:tc>
          <w:tcPr>
            <w:tcW w:w="912" w:type="dxa"/>
          </w:tcPr>
          <w:p w14:paraId="22CBE0DE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493" w:type="dxa"/>
          </w:tcPr>
          <w:p w14:paraId="027E70EE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Покачи</w:t>
            </w:r>
          </w:p>
        </w:tc>
        <w:tc>
          <w:tcPr>
            <w:tcW w:w="1983" w:type="dxa"/>
          </w:tcPr>
          <w:p w14:paraId="47BF0A7D" w14:textId="77777777" w:rsidR="00736B85" w:rsidRDefault="000B5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7" w:type="dxa"/>
          </w:tcPr>
          <w:p w14:paraId="070247D1" w14:textId="77777777" w:rsidR="00736B85" w:rsidRDefault="000B5A3B">
            <w:pPr>
              <w:jc w:val="center"/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1935" w:type="dxa"/>
          </w:tcPr>
          <w:p w14:paraId="7D89BE57" w14:textId="77777777" w:rsidR="00736B85" w:rsidRDefault="000B5A3B">
            <w:pPr>
              <w:jc w:val="center"/>
            </w:pPr>
            <w:r>
              <w:rPr>
                <w:sz w:val="24"/>
                <w:szCs w:val="24"/>
              </w:rPr>
              <w:t>100 %</w:t>
            </w:r>
          </w:p>
        </w:tc>
      </w:tr>
      <w:tr w:rsidR="00736B85" w14:paraId="6CF8F155" w14:textId="77777777">
        <w:tc>
          <w:tcPr>
            <w:tcW w:w="912" w:type="dxa"/>
          </w:tcPr>
          <w:p w14:paraId="5574892B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493" w:type="dxa"/>
          </w:tcPr>
          <w:p w14:paraId="72BF249D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Пыть-Ях</w:t>
            </w:r>
          </w:p>
        </w:tc>
        <w:tc>
          <w:tcPr>
            <w:tcW w:w="1983" w:type="dxa"/>
          </w:tcPr>
          <w:p w14:paraId="29EC8DC1" w14:textId="77777777" w:rsidR="00736B85" w:rsidRDefault="000B5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07" w:type="dxa"/>
          </w:tcPr>
          <w:p w14:paraId="7306DC2F" w14:textId="77777777" w:rsidR="00736B85" w:rsidRDefault="000B5A3B">
            <w:pPr>
              <w:jc w:val="center"/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1935" w:type="dxa"/>
          </w:tcPr>
          <w:p w14:paraId="6939E451" w14:textId="77777777" w:rsidR="00736B85" w:rsidRDefault="000B5A3B">
            <w:pPr>
              <w:jc w:val="center"/>
            </w:pPr>
            <w:r>
              <w:rPr>
                <w:sz w:val="24"/>
                <w:szCs w:val="24"/>
              </w:rPr>
              <w:t>100 %</w:t>
            </w:r>
          </w:p>
        </w:tc>
      </w:tr>
      <w:tr w:rsidR="00736B85" w14:paraId="12FA7C84" w14:textId="77777777">
        <w:tc>
          <w:tcPr>
            <w:tcW w:w="912" w:type="dxa"/>
          </w:tcPr>
          <w:p w14:paraId="254F3807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2493" w:type="dxa"/>
          </w:tcPr>
          <w:p w14:paraId="6B25189E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Радужный</w:t>
            </w:r>
          </w:p>
        </w:tc>
        <w:tc>
          <w:tcPr>
            <w:tcW w:w="1983" w:type="dxa"/>
          </w:tcPr>
          <w:p w14:paraId="092E4875" w14:textId="77777777" w:rsidR="00736B85" w:rsidRDefault="000B5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07" w:type="dxa"/>
          </w:tcPr>
          <w:p w14:paraId="4F9E6913" w14:textId="77777777" w:rsidR="00736B85" w:rsidRDefault="000B5A3B">
            <w:pPr>
              <w:jc w:val="center"/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1935" w:type="dxa"/>
          </w:tcPr>
          <w:p w14:paraId="0B31DD11" w14:textId="77777777" w:rsidR="00736B85" w:rsidRDefault="000B5A3B">
            <w:pPr>
              <w:jc w:val="center"/>
            </w:pPr>
            <w:r>
              <w:rPr>
                <w:sz w:val="24"/>
                <w:szCs w:val="24"/>
              </w:rPr>
              <w:t>100 %</w:t>
            </w:r>
          </w:p>
        </w:tc>
      </w:tr>
      <w:tr w:rsidR="00736B85" w14:paraId="44F37788" w14:textId="77777777">
        <w:tc>
          <w:tcPr>
            <w:tcW w:w="912" w:type="dxa"/>
          </w:tcPr>
          <w:p w14:paraId="2E87954B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2493" w:type="dxa"/>
          </w:tcPr>
          <w:p w14:paraId="227720B6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Советский район</w:t>
            </w:r>
          </w:p>
        </w:tc>
        <w:tc>
          <w:tcPr>
            <w:tcW w:w="1983" w:type="dxa"/>
          </w:tcPr>
          <w:p w14:paraId="4F2E9E03" w14:textId="77777777" w:rsidR="00736B85" w:rsidRDefault="000B5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07" w:type="dxa"/>
          </w:tcPr>
          <w:p w14:paraId="4A70C643" w14:textId="77777777" w:rsidR="00736B85" w:rsidRDefault="000B5A3B">
            <w:pPr>
              <w:jc w:val="center"/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1935" w:type="dxa"/>
          </w:tcPr>
          <w:p w14:paraId="6372C4C4" w14:textId="77777777" w:rsidR="00736B85" w:rsidRDefault="000B5A3B">
            <w:pPr>
              <w:jc w:val="center"/>
            </w:pPr>
            <w:r>
              <w:rPr>
                <w:sz w:val="24"/>
                <w:szCs w:val="24"/>
              </w:rPr>
              <w:t>100 %</w:t>
            </w:r>
          </w:p>
        </w:tc>
      </w:tr>
      <w:tr w:rsidR="00736B85" w14:paraId="6A41B3F1" w14:textId="77777777">
        <w:tc>
          <w:tcPr>
            <w:tcW w:w="912" w:type="dxa"/>
          </w:tcPr>
          <w:p w14:paraId="4B3D7E90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2493" w:type="dxa"/>
          </w:tcPr>
          <w:p w14:paraId="112D3235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Сургут</w:t>
            </w:r>
          </w:p>
        </w:tc>
        <w:tc>
          <w:tcPr>
            <w:tcW w:w="1983" w:type="dxa"/>
          </w:tcPr>
          <w:p w14:paraId="0DEBD135" w14:textId="77777777" w:rsidR="00736B85" w:rsidRDefault="000B5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107" w:type="dxa"/>
          </w:tcPr>
          <w:p w14:paraId="2AC58957" w14:textId="77777777" w:rsidR="00736B85" w:rsidRDefault="000B5A3B">
            <w:pPr>
              <w:jc w:val="center"/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1935" w:type="dxa"/>
          </w:tcPr>
          <w:p w14:paraId="77329316" w14:textId="77777777" w:rsidR="00736B85" w:rsidRDefault="000B5A3B">
            <w:pPr>
              <w:jc w:val="center"/>
            </w:pPr>
            <w:r>
              <w:rPr>
                <w:sz w:val="24"/>
                <w:szCs w:val="24"/>
              </w:rPr>
              <w:t>100 %</w:t>
            </w:r>
          </w:p>
        </w:tc>
      </w:tr>
      <w:tr w:rsidR="00736B85" w14:paraId="7605EC94" w14:textId="77777777">
        <w:tc>
          <w:tcPr>
            <w:tcW w:w="912" w:type="dxa"/>
          </w:tcPr>
          <w:p w14:paraId="75A1159D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2493" w:type="dxa"/>
          </w:tcPr>
          <w:p w14:paraId="3FC72BE9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Сургутский район</w:t>
            </w:r>
          </w:p>
        </w:tc>
        <w:tc>
          <w:tcPr>
            <w:tcW w:w="1983" w:type="dxa"/>
          </w:tcPr>
          <w:p w14:paraId="56EC577E" w14:textId="77777777" w:rsidR="00736B85" w:rsidRDefault="000B5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07" w:type="dxa"/>
          </w:tcPr>
          <w:p w14:paraId="43E57269" w14:textId="77777777" w:rsidR="00736B85" w:rsidRDefault="000B5A3B">
            <w:pPr>
              <w:jc w:val="center"/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1935" w:type="dxa"/>
          </w:tcPr>
          <w:p w14:paraId="546306BA" w14:textId="77777777" w:rsidR="00736B85" w:rsidRDefault="000B5A3B">
            <w:pPr>
              <w:jc w:val="center"/>
            </w:pPr>
            <w:r>
              <w:rPr>
                <w:sz w:val="24"/>
                <w:szCs w:val="24"/>
              </w:rPr>
              <w:t>100 %</w:t>
            </w:r>
          </w:p>
        </w:tc>
      </w:tr>
      <w:tr w:rsidR="00736B85" w14:paraId="17319387" w14:textId="77777777">
        <w:tc>
          <w:tcPr>
            <w:tcW w:w="912" w:type="dxa"/>
          </w:tcPr>
          <w:p w14:paraId="5C51CFE4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2493" w:type="dxa"/>
          </w:tcPr>
          <w:p w14:paraId="49A14DD8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Урай</w:t>
            </w:r>
          </w:p>
        </w:tc>
        <w:tc>
          <w:tcPr>
            <w:tcW w:w="1983" w:type="dxa"/>
          </w:tcPr>
          <w:p w14:paraId="4C344683" w14:textId="77777777" w:rsidR="00736B85" w:rsidRDefault="000B5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07" w:type="dxa"/>
          </w:tcPr>
          <w:p w14:paraId="0C81F0C6" w14:textId="77777777" w:rsidR="00736B85" w:rsidRDefault="000B5A3B">
            <w:pPr>
              <w:jc w:val="center"/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1935" w:type="dxa"/>
          </w:tcPr>
          <w:p w14:paraId="6FFEA5F5" w14:textId="77777777" w:rsidR="00736B85" w:rsidRDefault="000B5A3B">
            <w:pPr>
              <w:jc w:val="center"/>
            </w:pPr>
            <w:r>
              <w:rPr>
                <w:sz w:val="24"/>
                <w:szCs w:val="24"/>
              </w:rPr>
              <w:t>100 %</w:t>
            </w:r>
          </w:p>
        </w:tc>
      </w:tr>
      <w:tr w:rsidR="00736B85" w14:paraId="7DE79DB2" w14:textId="77777777">
        <w:tc>
          <w:tcPr>
            <w:tcW w:w="912" w:type="dxa"/>
          </w:tcPr>
          <w:p w14:paraId="63F56EB1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2493" w:type="dxa"/>
          </w:tcPr>
          <w:p w14:paraId="59A47589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Ханты-Мансийск</w:t>
            </w:r>
          </w:p>
        </w:tc>
        <w:tc>
          <w:tcPr>
            <w:tcW w:w="1983" w:type="dxa"/>
          </w:tcPr>
          <w:p w14:paraId="153DDE91" w14:textId="77777777" w:rsidR="00736B85" w:rsidRDefault="000B5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07" w:type="dxa"/>
          </w:tcPr>
          <w:p w14:paraId="01901355" w14:textId="77777777" w:rsidR="00736B85" w:rsidRDefault="000B5A3B">
            <w:pPr>
              <w:jc w:val="center"/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1935" w:type="dxa"/>
          </w:tcPr>
          <w:p w14:paraId="0F424F44" w14:textId="77777777" w:rsidR="00736B85" w:rsidRDefault="000B5A3B">
            <w:pPr>
              <w:jc w:val="center"/>
            </w:pPr>
            <w:r>
              <w:rPr>
                <w:sz w:val="24"/>
                <w:szCs w:val="24"/>
              </w:rPr>
              <w:t>100 %</w:t>
            </w:r>
          </w:p>
        </w:tc>
      </w:tr>
      <w:tr w:rsidR="00736B85" w14:paraId="1C7BDA5F" w14:textId="77777777">
        <w:tc>
          <w:tcPr>
            <w:tcW w:w="912" w:type="dxa"/>
          </w:tcPr>
          <w:p w14:paraId="3999B1A2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93" w:type="dxa"/>
          </w:tcPr>
          <w:p w14:paraId="58406EBD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Ханты-Мансийский район</w:t>
            </w:r>
          </w:p>
        </w:tc>
        <w:tc>
          <w:tcPr>
            <w:tcW w:w="1983" w:type="dxa"/>
          </w:tcPr>
          <w:p w14:paraId="3AE52F2A" w14:textId="77777777" w:rsidR="00736B85" w:rsidRDefault="000B5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07" w:type="dxa"/>
          </w:tcPr>
          <w:p w14:paraId="054F2452" w14:textId="77777777" w:rsidR="00736B85" w:rsidRDefault="000B5A3B">
            <w:pPr>
              <w:jc w:val="center"/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1935" w:type="dxa"/>
          </w:tcPr>
          <w:p w14:paraId="48310AE5" w14:textId="77777777" w:rsidR="00736B85" w:rsidRDefault="000B5A3B">
            <w:pPr>
              <w:jc w:val="center"/>
            </w:pPr>
            <w:r>
              <w:rPr>
                <w:sz w:val="24"/>
                <w:szCs w:val="24"/>
              </w:rPr>
              <w:t>100 %</w:t>
            </w:r>
          </w:p>
        </w:tc>
      </w:tr>
      <w:tr w:rsidR="00736B85" w14:paraId="04162986" w14:textId="77777777">
        <w:tc>
          <w:tcPr>
            <w:tcW w:w="912" w:type="dxa"/>
          </w:tcPr>
          <w:p w14:paraId="5675268F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2493" w:type="dxa"/>
          </w:tcPr>
          <w:p w14:paraId="675510B1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Югорск</w:t>
            </w:r>
          </w:p>
        </w:tc>
        <w:tc>
          <w:tcPr>
            <w:tcW w:w="1983" w:type="dxa"/>
          </w:tcPr>
          <w:p w14:paraId="456E40D9" w14:textId="77777777" w:rsidR="00736B85" w:rsidRDefault="000B5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07" w:type="dxa"/>
          </w:tcPr>
          <w:p w14:paraId="31BAA9E9" w14:textId="77777777" w:rsidR="00736B85" w:rsidRDefault="000B5A3B">
            <w:pPr>
              <w:jc w:val="center"/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1935" w:type="dxa"/>
          </w:tcPr>
          <w:p w14:paraId="61152AC1" w14:textId="77777777" w:rsidR="00736B85" w:rsidRDefault="000B5A3B">
            <w:pPr>
              <w:jc w:val="center"/>
            </w:pPr>
            <w:r>
              <w:rPr>
                <w:sz w:val="24"/>
                <w:szCs w:val="24"/>
              </w:rPr>
              <w:t>100 %</w:t>
            </w:r>
          </w:p>
        </w:tc>
      </w:tr>
    </w:tbl>
    <w:p w14:paraId="6143B35F" w14:textId="77777777" w:rsidR="00736B85" w:rsidRDefault="00736B85">
      <w:pPr>
        <w:rPr>
          <w:sz w:val="24"/>
          <w:szCs w:val="24"/>
          <w:highlight w:val="yellow"/>
        </w:rPr>
      </w:pPr>
    </w:p>
    <w:p w14:paraId="7D453E77" w14:textId="77777777" w:rsidR="00736B85" w:rsidRDefault="00736B85">
      <w:pPr>
        <w:ind w:firstLine="709"/>
        <w:jc w:val="both"/>
        <w:rPr>
          <w:sz w:val="28"/>
          <w:szCs w:val="28"/>
          <w:highlight w:val="yellow"/>
        </w:rPr>
      </w:pPr>
    </w:p>
    <w:p w14:paraId="647A5E34" w14:textId="77777777" w:rsidR="00736B85" w:rsidRDefault="000B5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Обеспечение сбалансированности и качества питания обучающихся образовательных организаций</w:t>
      </w:r>
    </w:p>
    <w:p w14:paraId="457CDE36" w14:textId="77777777" w:rsidR="00736B85" w:rsidRDefault="000B5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14:paraId="626597FB" w14:textId="77777777" w:rsidR="00736B85" w:rsidRDefault="00736B85">
      <w:pPr>
        <w:jc w:val="center"/>
        <w:rPr>
          <w:b/>
          <w:sz w:val="28"/>
          <w:szCs w:val="28"/>
        </w:rPr>
      </w:pPr>
    </w:p>
    <w:p w14:paraId="6E845445" w14:textId="77777777" w:rsidR="00736B85" w:rsidRDefault="000B5A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Требования к меню и методика его формирования, требования</w:t>
      </w:r>
      <w:r>
        <w:rPr>
          <w:b/>
          <w:bCs/>
          <w:sz w:val="28"/>
          <w:szCs w:val="28"/>
        </w:rPr>
        <w:br/>
        <w:t>к объему порций, примерное меню</w:t>
      </w:r>
    </w:p>
    <w:p w14:paraId="65A1BDF8" w14:textId="77777777" w:rsidR="00736B85" w:rsidRDefault="00736B85">
      <w:pPr>
        <w:jc w:val="center"/>
        <w:rPr>
          <w:b/>
          <w:sz w:val="16"/>
          <w:szCs w:val="16"/>
        </w:rPr>
      </w:pPr>
    </w:p>
    <w:p w14:paraId="0901CA4F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Примерно</w:t>
      </w:r>
      <w:r>
        <w:rPr>
          <w:sz w:val="28"/>
          <w:szCs w:val="28"/>
        </w:rPr>
        <w:t>е меню при его практическом использовании может корректироваться с учетом социально-демографических факторов, национальных, конфессиональных и территориальных особенностей питания населения, при условии соблюдения требований к содержанию</w:t>
      </w:r>
      <w:r>
        <w:rPr>
          <w:sz w:val="28"/>
          <w:szCs w:val="28"/>
        </w:rPr>
        <w:br/>
        <w:t>и соотношению в ра</w:t>
      </w:r>
      <w:r>
        <w:rPr>
          <w:sz w:val="28"/>
          <w:szCs w:val="28"/>
        </w:rPr>
        <w:t>ционе питания основных пищевых веществ.</w:t>
      </w:r>
    </w:p>
    <w:p w14:paraId="24BAEBCD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Для обеспечения здоровым питанием всех обучающихся 1-4 классов в общеобразовательной организации необходимо составление примерного меню на определенный период с учетом группы социального питания.</w:t>
      </w:r>
    </w:p>
    <w:p w14:paraId="31F4ECAB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 Пример</w:t>
      </w:r>
      <w:r>
        <w:rPr>
          <w:sz w:val="28"/>
          <w:szCs w:val="28"/>
        </w:rPr>
        <w:t>ное меню разрабатывается юридическим лицом или индивидуальным предпринимателем, обеспечивающим питание</w:t>
      </w:r>
      <w:r>
        <w:rPr>
          <w:sz w:val="28"/>
          <w:szCs w:val="28"/>
        </w:rPr>
        <w:br/>
        <w:t>в общеобразовательной организации, и согласовывается руководителями общеобразовательной организации и территориального органа исполнительной власти, упол</w:t>
      </w:r>
      <w:r>
        <w:rPr>
          <w:sz w:val="28"/>
          <w:szCs w:val="28"/>
        </w:rPr>
        <w:t>номоченного осуществлять государственный санитарно-эпидемиологический надзор.</w:t>
      </w:r>
    </w:p>
    <w:p w14:paraId="1C2823C1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2.1.4. Примерное меню должно содержать информацию</w:t>
      </w:r>
      <w:r>
        <w:rPr>
          <w:sz w:val="28"/>
          <w:szCs w:val="28"/>
        </w:rPr>
        <w:br/>
        <w:t>о количественном составе блюд, энергетической и пищевой ценности, включая содержание витаминов и минеральных веществ в каждом бл</w:t>
      </w:r>
      <w:r>
        <w:rPr>
          <w:sz w:val="28"/>
          <w:szCs w:val="28"/>
        </w:rPr>
        <w:t>юде при необходимости. Обязательно приводятся ссылки на соответствующие сборники рецептур. Наименования блюд и кулинарных изделий, указываемых в примерном меню, должны соответствовать</w:t>
      </w:r>
      <w:r>
        <w:rPr>
          <w:sz w:val="28"/>
          <w:szCs w:val="28"/>
        </w:rPr>
        <w:br/>
        <w:t>их наименованиям, указанным в используемых технологических картах.</w:t>
      </w:r>
    </w:p>
    <w:p w14:paraId="4AF06F77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>5. Производство готовых блюд осуществляется в соответствии</w:t>
      </w:r>
      <w:r>
        <w:rPr>
          <w:sz w:val="28"/>
          <w:szCs w:val="28"/>
        </w:rPr>
        <w:br/>
        <w:t>с технологическими картами, в которых должна быть отражена рецептура</w:t>
      </w:r>
      <w:r>
        <w:rPr>
          <w:sz w:val="28"/>
          <w:szCs w:val="28"/>
        </w:rPr>
        <w:br/>
        <w:t>и технология приготавливаемых блюд и кулинарных изделий. Описание технологического процесса приготовления блюд, в том числе внов</w:t>
      </w:r>
      <w:r>
        <w:rPr>
          <w:sz w:val="28"/>
          <w:szCs w:val="28"/>
        </w:rPr>
        <w:t>ь разрабатываемых, должно содержать в себе рецептуру и технологию, обеспечивающую безопасность приготавливаемых блюд и их пищевую ценность.</w:t>
      </w:r>
    </w:p>
    <w:p w14:paraId="04F10598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2.1.6. При разработке меню для питания обучающихся начальной школы предпочтение следует отдавать свежеприготовленным</w:t>
      </w:r>
      <w:r>
        <w:rPr>
          <w:sz w:val="28"/>
          <w:szCs w:val="28"/>
        </w:rPr>
        <w:t xml:space="preserve"> блюдам,</w:t>
      </w:r>
      <w:r>
        <w:rPr>
          <w:sz w:val="28"/>
          <w:szCs w:val="28"/>
        </w:rPr>
        <w:br/>
        <w:t xml:space="preserve">не подвергающимся повторной термической обработке, включая разогрев </w:t>
      </w:r>
      <w:r>
        <w:rPr>
          <w:sz w:val="28"/>
          <w:szCs w:val="28"/>
        </w:rPr>
        <w:lastRenderedPageBreak/>
        <w:t>замороженных блюд. В примерном меню не допускается повторение одних и тех же блюд или кулинарных изделий в один и тот же день или</w:t>
      </w:r>
      <w:r>
        <w:rPr>
          <w:sz w:val="28"/>
          <w:szCs w:val="28"/>
        </w:rPr>
        <w:br/>
        <w:t>в последующие 2-3 дня.</w:t>
      </w:r>
    </w:p>
    <w:p w14:paraId="2D705822" w14:textId="77777777" w:rsidR="00736B85" w:rsidRDefault="000B5A3B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2.1.7. Питание обучающихся</w:t>
      </w:r>
      <w:r>
        <w:rPr>
          <w:sz w:val="28"/>
          <w:szCs w:val="28"/>
        </w:rPr>
        <w:t xml:space="preserve"> должно соответствовать принципам щадящего питания, предусматривающим использование определенных способов приготовления блюд, таких как варка, приготовление на пару, тушение, запекание, и исключающим продукты с раздражающими свойствами.</w:t>
      </w:r>
    </w:p>
    <w:p w14:paraId="49F1E7DE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2.1.8. Ежедневно в </w:t>
      </w:r>
      <w:r>
        <w:rPr>
          <w:sz w:val="28"/>
          <w:szCs w:val="28"/>
        </w:rPr>
        <w:t>обеденном зале вывешивают утвержденное руководителем образовательной организации меню, в котором указываются названия кулинарных изделий и сведения об объемах блюд, пищевой</w:t>
      </w:r>
      <w:r>
        <w:rPr>
          <w:sz w:val="28"/>
          <w:szCs w:val="28"/>
        </w:rPr>
        <w:br/>
        <w:t>и энергетической ценности.</w:t>
      </w:r>
    </w:p>
    <w:p w14:paraId="60590F7B" w14:textId="77777777" w:rsidR="00736B85" w:rsidRDefault="00736B85">
      <w:pPr>
        <w:ind w:firstLine="709"/>
        <w:jc w:val="both"/>
        <w:rPr>
          <w:sz w:val="16"/>
          <w:szCs w:val="16"/>
        </w:rPr>
      </w:pPr>
    </w:p>
    <w:p w14:paraId="53B3C7BC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Подробная информация об организации питания обучающих</w:t>
      </w:r>
      <w:r>
        <w:rPr>
          <w:sz w:val="28"/>
          <w:szCs w:val="28"/>
        </w:rPr>
        <w:t xml:space="preserve">ся в общеобразовательных организациях указана в Методических рекомендациях </w:t>
      </w:r>
      <w:r>
        <w:rPr>
          <w:sz w:val="28"/>
          <w:szCs w:val="28"/>
          <w:lang w:bidi="ru-RU"/>
        </w:rPr>
        <w:t>МР 2.4.0179-20. 2.4. Гигиена детей и подростков. Рекомендации по организации питания обучающихся общеобразовательных организаций, утвержденных Главным государственным санитарным вра</w:t>
      </w:r>
      <w:r>
        <w:rPr>
          <w:sz w:val="28"/>
          <w:szCs w:val="28"/>
          <w:lang w:bidi="ru-RU"/>
        </w:rPr>
        <w:t>чом Российской Федера</w:t>
      </w:r>
      <w:r>
        <w:rPr>
          <w:sz w:val="28"/>
          <w:szCs w:val="28"/>
          <w:lang w:bidi="ru-RU"/>
        </w:rPr>
        <w:t>ции</w:t>
      </w:r>
      <w:r>
        <w:rPr>
          <w:sz w:val="28"/>
          <w:szCs w:val="28"/>
        </w:rPr>
        <w:t xml:space="preserve"> от 18 ма</w:t>
      </w:r>
      <w:r>
        <w:rPr>
          <w:sz w:val="28"/>
          <w:szCs w:val="28"/>
        </w:rPr>
        <w:t>я 2020 года.</w:t>
      </w:r>
    </w:p>
    <w:p w14:paraId="33026046" w14:textId="77777777" w:rsidR="00736B85" w:rsidRDefault="00736B85">
      <w:pPr>
        <w:ind w:firstLine="709"/>
        <w:jc w:val="both"/>
        <w:rPr>
          <w:sz w:val="28"/>
          <w:szCs w:val="28"/>
        </w:rPr>
      </w:pPr>
    </w:p>
    <w:p w14:paraId="7D342342" w14:textId="77777777" w:rsidR="00736B85" w:rsidRDefault="000B5A3B">
      <w:pPr>
        <w:jc w:val="center"/>
      </w:pPr>
      <w:r>
        <w:rPr>
          <w:b/>
          <w:sz w:val="28"/>
          <w:szCs w:val="28"/>
        </w:rPr>
        <w:t>2.2. Основное (организованное) сбалансированное типовое меню</w:t>
      </w:r>
    </w:p>
    <w:p w14:paraId="5439A644" w14:textId="77777777" w:rsidR="00736B85" w:rsidRDefault="00736B85">
      <w:pPr>
        <w:jc w:val="center"/>
      </w:pPr>
    </w:p>
    <w:p w14:paraId="42AC7251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1: Примерное двухнедельное меню для обучающихся 7-11 лет.</w:t>
      </w:r>
    </w:p>
    <w:p w14:paraId="6CAA71AD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2: Пояснительная записка к примерному двухнедельному меню для о</w:t>
      </w:r>
      <w:r>
        <w:rPr>
          <w:sz w:val="28"/>
          <w:szCs w:val="28"/>
        </w:rPr>
        <w:t>бучающихся 7-11 лет.</w:t>
      </w:r>
    </w:p>
    <w:p w14:paraId="61D7FB66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3: Примерное двухнедельное меню для обучающихся 12-18 лет.</w:t>
      </w:r>
    </w:p>
    <w:p w14:paraId="35D45424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4: Пояснительная записка к примерному двухнедельному меню для обучающихся 12-18 лет.</w:t>
      </w:r>
    </w:p>
    <w:p w14:paraId="2DACCBFC" w14:textId="77777777" w:rsidR="00736B85" w:rsidRDefault="00736B85">
      <w:pPr>
        <w:ind w:firstLine="709"/>
        <w:jc w:val="both"/>
        <w:rPr>
          <w:sz w:val="28"/>
          <w:szCs w:val="28"/>
        </w:rPr>
      </w:pPr>
    </w:p>
    <w:p w14:paraId="591A5365" w14:textId="77777777" w:rsidR="00736B85" w:rsidRDefault="000B5A3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2.3. Основное (организованное) сбалансированное </w:t>
      </w:r>
    </w:p>
    <w:p w14:paraId="61FE2327" w14:textId="77777777" w:rsidR="00736B85" w:rsidRDefault="000B5A3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типовое лечебно-диетическое меню</w:t>
      </w:r>
    </w:p>
    <w:p w14:paraId="6D978AB9" w14:textId="77777777" w:rsidR="00736B85" w:rsidRDefault="00736B85">
      <w:pPr>
        <w:jc w:val="center"/>
        <w:rPr>
          <w:sz w:val="16"/>
          <w:szCs w:val="16"/>
        </w:rPr>
      </w:pPr>
    </w:p>
    <w:p w14:paraId="69B1C933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5: Примерное двухнедельное меню для обучающихся 7-11 лет по безмолочной диете.</w:t>
      </w:r>
    </w:p>
    <w:p w14:paraId="64809C3E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6: Примерное двухнедельное меню для обучающихся 12-18 лет по безмолочной диете.</w:t>
      </w:r>
    </w:p>
    <w:p w14:paraId="34F6D3E3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7: Пояснительная записка</w:t>
      </w:r>
      <w:r>
        <w:rPr>
          <w:sz w:val="28"/>
          <w:szCs w:val="28"/>
        </w:rPr>
        <w:t xml:space="preserve"> к примерному двухнедельному меню для обучающихся по безмолочной диете.</w:t>
      </w:r>
    </w:p>
    <w:p w14:paraId="7C2B6B60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8: Примерное двухнедельное меню для обучающихся 7-11 лет, страдающих сахарным диабетом.</w:t>
      </w:r>
    </w:p>
    <w:p w14:paraId="28C33FC2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9: Примерное двухнедельное меню для обучающихся 12-18 лет, страдающих </w:t>
      </w:r>
      <w:r>
        <w:rPr>
          <w:sz w:val="28"/>
          <w:szCs w:val="28"/>
        </w:rPr>
        <w:t>сахарным диабетом.</w:t>
      </w:r>
    </w:p>
    <w:p w14:paraId="6571AEF2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10: Пояснительная записка к примерному двухнедельному меню для обучающихся, страдающих сахарным диабетом.</w:t>
      </w:r>
    </w:p>
    <w:p w14:paraId="55515FF7" w14:textId="77777777" w:rsidR="00736B85" w:rsidRDefault="00736B85">
      <w:pPr>
        <w:ind w:firstLine="709"/>
        <w:jc w:val="both"/>
        <w:rPr>
          <w:sz w:val="28"/>
          <w:szCs w:val="28"/>
        </w:rPr>
      </w:pPr>
    </w:p>
    <w:p w14:paraId="2DDB6FB5" w14:textId="77777777" w:rsidR="00736B85" w:rsidRDefault="000B5A3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Уровень потребления основных пищевых веществ в горячем питании школьников 1-4 классов</w:t>
      </w:r>
    </w:p>
    <w:p w14:paraId="56593896" w14:textId="77777777" w:rsidR="00736B85" w:rsidRDefault="00736B85">
      <w:pPr>
        <w:widowControl w:val="0"/>
        <w:jc w:val="both"/>
        <w:rPr>
          <w:sz w:val="16"/>
          <w:szCs w:val="16"/>
        </w:rPr>
      </w:pPr>
    </w:p>
    <w:p w14:paraId="37DCB76C" w14:textId="77777777" w:rsidR="00736B85" w:rsidRDefault="000B5A3B">
      <w:pPr>
        <w:widowControl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Планируемое потребление основных пищевых веществ, </w:t>
      </w:r>
    </w:p>
    <w:p w14:paraId="2975776A" w14:textId="77777777" w:rsidR="00736B85" w:rsidRDefault="000B5A3B">
      <w:pPr>
        <w:widowControl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представленных в меню</w:t>
      </w:r>
    </w:p>
    <w:p w14:paraId="1A72D46F" w14:textId="77777777" w:rsidR="00736B85" w:rsidRDefault="00736B85">
      <w:pPr>
        <w:widowControl w:val="0"/>
        <w:jc w:val="both"/>
        <w:rPr>
          <w:sz w:val="16"/>
          <w:szCs w:val="16"/>
        </w:rPr>
      </w:pPr>
    </w:p>
    <w:tbl>
      <w:tblPr>
        <w:tblpPr w:leftFromText="180" w:rightFromText="180" w:bottomFromText="160" w:vertAnchor="text" w:tblpY="1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5"/>
        <w:gridCol w:w="1275"/>
        <w:gridCol w:w="1133"/>
        <w:gridCol w:w="1133"/>
        <w:gridCol w:w="1274"/>
        <w:gridCol w:w="1701"/>
      </w:tblGrid>
      <w:tr w:rsidR="00736B85" w14:paraId="118E185F" w14:textId="77777777">
        <w:trPr>
          <w:trHeight w:val="4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5F45" w14:textId="77777777" w:rsidR="00736B85" w:rsidRDefault="000B5A3B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№ </w:t>
            </w:r>
          </w:p>
          <w:p w14:paraId="06EFB5B5" w14:textId="77777777" w:rsidR="00736B85" w:rsidRDefault="000B5A3B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п/п</w:t>
            </w:r>
          </w:p>
          <w:p w14:paraId="351A99DA" w14:textId="77777777" w:rsidR="00736B85" w:rsidRDefault="00736B85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0368" w14:textId="77777777" w:rsidR="00736B85" w:rsidRDefault="000B5A3B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Наименование муниципалитета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8400" w14:textId="77777777" w:rsidR="00736B85" w:rsidRDefault="000B5A3B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Дни </w:t>
            </w:r>
          </w:p>
          <w:p w14:paraId="0B7CB7F7" w14:textId="77777777" w:rsidR="00736B85" w:rsidRDefault="000B5A3B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недели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288A" w14:textId="77777777" w:rsidR="00736B85" w:rsidRDefault="000B5A3B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Содержание пищевых веществ, г на 100 г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1D9B" w14:textId="77777777" w:rsidR="00736B85" w:rsidRDefault="000B5A3B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Соотношение</w:t>
            </w:r>
          </w:p>
          <w:p w14:paraId="0996BD98" w14:textId="77777777" w:rsidR="00736B85" w:rsidRDefault="000B5A3B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белки: жиры:</w:t>
            </w:r>
          </w:p>
          <w:p w14:paraId="76F4347A" w14:textId="77777777" w:rsidR="00736B85" w:rsidRDefault="000B5A3B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углеводы (норма - 1:1:4)</w:t>
            </w:r>
          </w:p>
        </w:tc>
      </w:tr>
      <w:tr w:rsidR="00736B85" w14:paraId="51FF91D1" w14:textId="77777777">
        <w:trPr>
          <w:trHeight w:val="6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A54B" w14:textId="77777777" w:rsidR="00736B85" w:rsidRDefault="00736B8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EB3E" w14:textId="77777777" w:rsidR="00736B85" w:rsidRDefault="00736B8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5775" w14:textId="77777777" w:rsidR="00736B85" w:rsidRDefault="00736B8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E43F" w14:textId="77777777" w:rsidR="00736B85" w:rsidRDefault="000B5A3B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белки (норма 15,4 - 19,25)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F5F7" w14:textId="77777777" w:rsidR="00736B85" w:rsidRDefault="000B5A3B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жиры (норма - </w:t>
            </w:r>
          </w:p>
          <w:p w14:paraId="0C7EDD99" w14:textId="77777777" w:rsidR="00736B85" w:rsidRDefault="000B5A3B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15,8 - 19,75)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FA64" w14:textId="77777777" w:rsidR="00736B85" w:rsidRDefault="000B5A3B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углеводы (норма –67,0 - 83,75)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B6EE" w14:textId="77777777" w:rsidR="00736B85" w:rsidRDefault="00736B8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36B85" w14:paraId="00B05355" w14:textId="77777777">
        <w:trPr>
          <w:trHeight w:val="1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D218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D463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Белоярский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A27F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Понедельник - 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B561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42E0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FC9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67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A5A3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1:1:4</w:t>
            </w:r>
          </w:p>
        </w:tc>
      </w:tr>
      <w:tr w:rsidR="00736B85" w14:paraId="16CFCA76" w14:textId="77777777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77993C3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E2655F0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Березовский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FBBC312" w14:textId="77777777" w:rsidR="00736B85" w:rsidRDefault="000B5A3B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Понедельник-суббота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1377AD4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2870096F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D26A8CF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67,0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F2703F5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1:1:4</w:t>
            </w:r>
          </w:p>
        </w:tc>
      </w:tr>
      <w:tr w:rsidR="00736B85" w14:paraId="3594250A" w14:textId="77777777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C96DF78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307C6D4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Когалым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C636A63" w14:textId="77777777" w:rsidR="00736B85" w:rsidRDefault="000B5A3B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Понедельник-суббота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CF53AB8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19,81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6DAA520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19,16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CFD6EE7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83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1946931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1:1:4</w:t>
            </w:r>
          </w:p>
        </w:tc>
      </w:tr>
      <w:tr w:rsidR="00736B85" w14:paraId="53A03B09" w14:textId="77777777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F5DB8DE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989DF7D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Кондинский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94F72C9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Понедельник-пятница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7F36195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18,78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2EF385CB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17,52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F608F77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82,24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66CB673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1:1:4</w:t>
            </w:r>
          </w:p>
        </w:tc>
      </w:tr>
      <w:tr w:rsidR="00736B85" w14:paraId="25B79707" w14:textId="77777777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5059944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2D5AD1C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Лангепас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A5EB1C2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Понедельник-пятница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DD64E38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16,14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2183BD05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16,23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5F73A43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68,05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8830731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1:1:4</w:t>
            </w:r>
          </w:p>
        </w:tc>
      </w:tr>
      <w:tr w:rsidR="00736B85" w14:paraId="589C2934" w14:textId="77777777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F29B22D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DA51887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Мегион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1AAC504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Понедельник-пятница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F54F95B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9EED5CD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A8CE6B8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67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A7C2B77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1:1:4</w:t>
            </w:r>
          </w:p>
        </w:tc>
      </w:tr>
      <w:tr w:rsidR="00736B85" w14:paraId="58F6837D" w14:textId="77777777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9E599D6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84BA0CC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Нефтеюганск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864AE45" w14:textId="77777777" w:rsidR="00736B85" w:rsidRDefault="000B5A3B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Понедельник-суббота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97E3FCC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19,23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B622777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F90B61B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83,70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DA6F44A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1:1:4</w:t>
            </w:r>
          </w:p>
        </w:tc>
      </w:tr>
      <w:tr w:rsidR="00736B85" w14:paraId="0E8A388C" w14:textId="77777777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41F2CA1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AFFC447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Нефтеюганский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1199C95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Понедельник-пятница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E98A9DD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1B963CB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0364640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67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D31E77B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1:1:4</w:t>
            </w:r>
          </w:p>
        </w:tc>
      </w:tr>
      <w:tr w:rsidR="00736B85" w14:paraId="32546027" w14:textId="77777777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7A804AF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3C8A5C3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Нижневартовск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38BEACE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Понедельник-пятница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9BBA6D2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EFB92CA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18,26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243B3AAF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85,05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F470340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1:1:4</w:t>
            </w:r>
          </w:p>
        </w:tc>
      </w:tr>
      <w:tr w:rsidR="00736B85" w14:paraId="479C50A5" w14:textId="77777777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9F990F5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263AEA36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Нижневартовский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D37DFFA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Понедельник-пятница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239842CD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2347892B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A65F02B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83,75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3BB6848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1:1:4</w:t>
            </w:r>
          </w:p>
        </w:tc>
      </w:tr>
      <w:tr w:rsidR="00736B85" w14:paraId="11067D5A" w14:textId="77777777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2CEB683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F3CA0FF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Нягань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3F93592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Понедельник-пятница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A890132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4FFCF3A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19,75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4BDCBD9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83,75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0420D56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1:1:4 </w:t>
            </w:r>
          </w:p>
        </w:tc>
      </w:tr>
      <w:tr w:rsidR="00736B85" w14:paraId="6A3CD205" w14:textId="77777777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103A8C2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46DE3C2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Октябрьский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6C755AE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Понедельник-пятница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82EC3A2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5140C5E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D2B6F47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67,0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658DDAC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1:1:4</w:t>
            </w:r>
          </w:p>
        </w:tc>
      </w:tr>
      <w:tr w:rsidR="00736B85" w14:paraId="3BD835DE" w14:textId="77777777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A51EF0C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44C620B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Покачи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15A3329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Понедельник-пятница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C698CC6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284A82D0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D893B34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85,47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24B12B56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1:1:4</w:t>
            </w:r>
          </w:p>
        </w:tc>
      </w:tr>
      <w:tr w:rsidR="00736B85" w14:paraId="7310B303" w14:textId="77777777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0976541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B14661F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Пыть-Ях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89EA8AC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Понедельник-пятница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9B9C099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22,16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61E9FEC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21,75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FEA019E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87,14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F4CDEEA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1:1:4</w:t>
            </w:r>
          </w:p>
        </w:tc>
      </w:tr>
      <w:tr w:rsidR="00736B85" w14:paraId="13BBB5CA" w14:textId="77777777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2B06B9B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251CFA58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Радужный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3BCBE0F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Понедельник-пятница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AD43936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AA3BECF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6DBDE26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BE60E35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1:1:4</w:t>
            </w:r>
          </w:p>
        </w:tc>
      </w:tr>
      <w:tr w:rsidR="00736B85" w14:paraId="11FA6C1D" w14:textId="77777777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2339B225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773EBE9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Советский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52E4BDF" w14:textId="77777777" w:rsidR="00736B85" w:rsidRDefault="000B5A3B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Понедельник-суббота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C217829" w14:textId="77777777" w:rsidR="00736B85" w:rsidRDefault="000B5A3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B0BA80B" w14:textId="77777777" w:rsidR="00736B85" w:rsidRDefault="000B5A3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93A7E18" w14:textId="77777777" w:rsidR="00736B85" w:rsidRDefault="000B5A3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78,7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4043F39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1:1:4</w:t>
            </w:r>
          </w:p>
        </w:tc>
      </w:tr>
      <w:tr w:rsidR="00736B85" w14:paraId="0A21A478" w14:textId="77777777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F12586B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DD6F071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Сургут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9D2E44A" w14:textId="77777777" w:rsidR="00736B85" w:rsidRDefault="000B5A3B">
            <w:pPr>
              <w:widowContro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Понедельник-суббота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A8C9810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EB28BF4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19,25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22B01072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78,83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773A22E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1:1:4</w:t>
            </w:r>
          </w:p>
        </w:tc>
      </w:tr>
      <w:tr w:rsidR="00736B85" w14:paraId="639A66F4" w14:textId="77777777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7AF3655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27C43133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Сургутский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2CA02E98" w14:textId="77777777" w:rsidR="00736B85" w:rsidRDefault="000B5A3B">
            <w:pPr>
              <w:widowContro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Понедельник-суббота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828587C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ED749AA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431D694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67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7019AC0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1:1:4</w:t>
            </w:r>
          </w:p>
        </w:tc>
      </w:tr>
      <w:tr w:rsidR="00736B85" w14:paraId="3D1BF96D" w14:textId="77777777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56C891D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FD4FBA6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Урай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8C6C82D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Понедельник-пятница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CFA3B05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6B6EC08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16,83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289D81B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71,7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D345E8C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1:1:4</w:t>
            </w:r>
          </w:p>
        </w:tc>
      </w:tr>
      <w:tr w:rsidR="00736B85" w14:paraId="2F3A3470" w14:textId="77777777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53C98E5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0C28247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Ханты-Мансийск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10CA5A7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Понедельник-пятница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D3BB290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63E0F50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5DE311A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67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80E7F67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1:1:4</w:t>
            </w:r>
          </w:p>
        </w:tc>
      </w:tr>
      <w:tr w:rsidR="00736B85" w14:paraId="27B9CA8D" w14:textId="77777777">
        <w:trPr>
          <w:trHeight w:val="1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71FE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1E27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Ханты-Мансийский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81D5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Понедельник-пятница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7CAE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F0CF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079E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67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311D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1:1:4</w:t>
            </w:r>
          </w:p>
        </w:tc>
      </w:tr>
      <w:tr w:rsidR="00736B85" w14:paraId="2462EB63" w14:textId="77777777">
        <w:trPr>
          <w:trHeight w:val="1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52B9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5256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Югорск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5986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Понедельник-пятница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50EE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9FD7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20,36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CBBA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72,7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897E" w14:textId="77777777" w:rsidR="00736B85" w:rsidRDefault="000B5A3B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1:1:4</w:t>
            </w:r>
          </w:p>
          <w:p w14:paraId="2A088855" w14:textId="77777777" w:rsidR="00736B85" w:rsidRDefault="00736B85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01ED0BE3" w14:textId="77777777" w:rsidR="00736B85" w:rsidRDefault="00736B85">
      <w:pPr>
        <w:widowControl w:val="0"/>
        <w:jc w:val="center"/>
        <w:rPr>
          <w:sz w:val="28"/>
          <w:szCs w:val="28"/>
        </w:rPr>
      </w:pPr>
    </w:p>
    <w:p w14:paraId="7DEDAB8C" w14:textId="77777777" w:rsidR="00736B85" w:rsidRDefault="000B5A3B">
      <w:pPr>
        <w:widowControl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Планируемая энергетическая ценность (калорийность) завтрака, </w:t>
      </w:r>
    </w:p>
    <w:p w14:paraId="21DB20E2" w14:textId="77777777" w:rsidR="00736B85" w:rsidRDefault="000B5A3B">
      <w:pPr>
        <w:widowControl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 основе представленного меню</w:t>
      </w:r>
    </w:p>
    <w:p w14:paraId="6E8954CB" w14:textId="77777777" w:rsidR="00736B85" w:rsidRDefault="00736B85">
      <w:pPr>
        <w:widowControl w:val="0"/>
        <w:jc w:val="both"/>
        <w:rPr>
          <w:sz w:val="16"/>
          <w:szCs w:val="16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562"/>
        <w:gridCol w:w="3836"/>
        <w:gridCol w:w="1786"/>
        <w:gridCol w:w="3167"/>
      </w:tblGrid>
      <w:tr w:rsidR="00736B85" w14:paraId="1729B77C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CFA8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 п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26B0" w14:textId="77777777" w:rsidR="00736B85" w:rsidRDefault="000B5A3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муниципалитета</w:t>
            </w:r>
          </w:p>
          <w:p w14:paraId="08AE12CB" w14:textId="77777777" w:rsidR="00736B85" w:rsidRDefault="00736B85">
            <w:pPr>
              <w:widowControl w:val="0"/>
              <w:rPr>
                <w:sz w:val="24"/>
                <w:szCs w:val="24"/>
              </w:rPr>
            </w:pPr>
          </w:p>
          <w:p w14:paraId="1913BBF5" w14:textId="77777777" w:rsidR="00736B85" w:rsidRDefault="00736B85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610D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Дни недели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E84C" w14:textId="77777777" w:rsidR="00736B85" w:rsidRDefault="000B5A3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Энергетическая ценность завтрака</w:t>
            </w:r>
          </w:p>
          <w:p w14:paraId="0E456469" w14:textId="77777777" w:rsidR="00736B85" w:rsidRDefault="000B5A3B">
            <w:pPr>
              <w:widowControl w:val="0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(норма 470 - 587,5 ккал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736B85" w14:paraId="7F0A7C5B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D163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856E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Белоярский район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84DD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Понедельник-суббота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B2BA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470</w:t>
            </w:r>
          </w:p>
        </w:tc>
      </w:tr>
      <w:tr w:rsidR="00736B85" w14:paraId="05AA7143" w14:textId="77777777">
        <w:trPr>
          <w:trHeight w:val="2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051B9C0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A4FDCFB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Березовский район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14DD680C" w14:textId="77777777" w:rsidR="00736B85" w:rsidRDefault="000B5A3B">
            <w:pPr>
              <w:widowControl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Понедельник-суббота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0CED4631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 xml:space="preserve">470 </w:t>
            </w:r>
          </w:p>
        </w:tc>
      </w:tr>
      <w:tr w:rsidR="00736B85" w14:paraId="5C521C66" w14:textId="77777777">
        <w:trPr>
          <w:trHeight w:val="4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6C7D84D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BC1EE51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Когалым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09E08C72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Понедельник-суббота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06789E00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584,7</w:t>
            </w:r>
          </w:p>
        </w:tc>
      </w:tr>
      <w:tr w:rsidR="00736B85" w14:paraId="72935473" w14:textId="77777777">
        <w:trPr>
          <w:trHeight w:val="2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51849F3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1FD9C167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Кондинский район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FDD42E3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Понедельник-пятница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65C00B0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542,53</w:t>
            </w:r>
          </w:p>
        </w:tc>
      </w:tr>
      <w:tr w:rsidR="00736B85" w14:paraId="0F264156" w14:textId="77777777">
        <w:trPr>
          <w:trHeight w:val="2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191BAAED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5791658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Лангепас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15B1C6A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Понедельник-пятница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3F5DDE4F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514,7</w:t>
            </w:r>
          </w:p>
        </w:tc>
      </w:tr>
      <w:tr w:rsidR="00736B85" w14:paraId="5E27743D" w14:textId="77777777">
        <w:trPr>
          <w:trHeight w:val="2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9A54267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3F1522A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Мегион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3BEA12EA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Понедельник-пятница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1DE465F0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470</w:t>
            </w:r>
          </w:p>
        </w:tc>
      </w:tr>
      <w:tr w:rsidR="00736B85" w14:paraId="29AE62B4" w14:textId="77777777">
        <w:trPr>
          <w:trHeight w:val="2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AA33003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175B37D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Нефтеюганск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B73986E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Понедельник-суббота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0CAB7B85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587</w:t>
            </w:r>
          </w:p>
        </w:tc>
      </w:tr>
      <w:tr w:rsidR="00736B85" w14:paraId="03872B74" w14:textId="77777777">
        <w:trPr>
          <w:trHeight w:val="2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20D4E83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389B720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Нефтеюганский район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05434808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Понедельник-пятница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012F02B3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736B85" w14:paraId="09E34AED" w14:textId="77777777">
        <w:trPr>
          <w:trHeight w:val="2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39AAAE0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0F9A3F62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Нижневартовск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B7E4B53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Понедельник-пятница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71C75E3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585</w:t>
            </w:r>
          </w:p>
        </w:tc>
      </w:tr>
      <w:tr w:rsidR="00736B85" w14:paraId="157EAB6E" w14:textId="77777777">
        <w:trPr>
          <w:trHeight w:val="2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FBE282F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D1874DA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Нижневартовский район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E47D10B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Понедельник-пятница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042B8AF6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588</w:t>
            </w:r>
          </w:p>
        </w:tc>
      </w:tr>
      <w:tr w:rsidR="00736B85" w14:paraId="3642473D" w14:textId="77777777">
        <w:trPr>
          <w:trHeight w:val="2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378346F2" w14:textId="77777777" w:rsidR="00736B85" w:rsidRDefault="000B5A3B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2457D4B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Нягань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EE475BE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Понедельник-пятница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1D85EF83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587,5</w:t>
            </w:r>
          </w:p>
        </w:tc>
      </w:tr>
      <w:tr w:rsidR="00736B85" w14:paraId="60C241D2" w14:textId="77777777">
        <w:trPr>
          <w:trHeight w:val="2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7B3B00D" w14:textId="77777777" w:rsidR="00736B85" w:rsidRDefault="000B5A3B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3375A1BD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Октябрьский район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2CAA048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Понедельник-пятница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273D513" w14:textId="77777777" w:rsidR="00736B85" w:rsidRDefault="000B5A3B">
            <w:pPr>
              <w:widowControl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 xml:space="preserve">470 </w:t>
            </w:r>
          </w:p>
        </w:tc>
      </w:tr>
      <w:tr w:rsidR="00736B85" w14:paraId="1B9B0DFA" w14:textId="77777777">
        <w:trPr>
          <w:trHeight w:val="2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17640250" w14:textId="77777777" w:rsidR="00736B85" w:rsidRDefault="000B5A3B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2B9758D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Покачи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FDF8ECB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Понедельник-пятница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E75E33A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587,4</w:t>
            </w:r>
          </w:p>
        </w:tc>
      </w:tr>
      <w:tr w:rsidR="00736B85" w14:paraId="3EF1E9A6" w14:textId="77777777">
        <w:trPr>
          <w:trHeight w:val="2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673E47F" w14:textId="77777777" w:rsidR="00736B85" w:rsidRDefault="000B5A3B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711AA36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Пыть-Ях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0BBBBDCD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Понедельник-пятница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3C6D0F54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598,94</w:t>
            </w:r>
          </w:p>
        </w:tc>
      </w:tr>
      <w:tr w:rsidR="00736B85" w14:paraId="2AAA3865" w14:textId="77777777">
        <w:trPr>
          <w:trHeight w:val="2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19D60DE" w14:textId="77777777" w:rsidR="00736B85" w:rsidRDefault="000B5A3B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D99FD23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Радужный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7911569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Понедельник-пятница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3EF33FD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587</w:t>
            </w:r>
          </w:p>
        </w:tc>
      </w:tr>
      <w:tr w:rsidR="00736B85" w14:paraId="308A20AE" w14:textId="77777777">
        <w:trPr>
          <w:trHeight w:val="2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F42391B" w14:textId="77777777" w:rsidR="00736B85" w:rsidRDefault="000B5A3B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0A95A66A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Советский район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A1DEFAD" w14:textId="77777777" w:rsidR="00736B85" w:rsidRDefault="000B5A3B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Понедельник-суббота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980780B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552</w:t>
            </w:r>
          </w:p>
        </w:tc>
      </w:tr>
      <w:tr w:rsidR="00736B85" w14:paraId="1F4C0516" w14:textId="77777777">
        <w:trPr>
          <w:trHeight w:val="2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3E146F27" w14:textId="77777777" w:rsidR="00736B85" w:rsidRDefault="000B5A3B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30F910FF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Сургут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E0DDAB4" w14:textId="77777777" w:rsidR="00736B85" w:rsidRDefault="000B5A3B">
            <w:pPr>
              <w:widowControl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Понедельник-суббота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48C23F3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567,75</w:t>
            </w:r>
          </w:p>
        </w:tc>
      </w:tr>
      <w:tr w:rsidR="00736B85" w14:paraId="0CA23A57" w14:textId="77777777">
        <w:trPr>
          <w:trHeight w:val="2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26BCE5F" w14:textId="77777777" w:rsidR="00736B85" w:rsidRDefault="000B5A3B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3CD8E0E3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Сургутский район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7383E27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Понедельник-суббота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3B54843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470</w:t>
            </w:r>
          </w:p>
        </w:tc>
      </w:tr>
      <w:tr w:rsidR="00736B85" w14:paraId="4248D954" w14:textId="77777777">
        <w:trPr>
          <w:trHeight w:val="2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6A4C2CB" w14:textId="77777777" w:rsidR="00736B85" w:rsidRDefault="000B5A3B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39D1BF83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Урай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3EACCF4B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Понедельник-пятница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06994DC3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486</w:t>
            </w:r>
          </w:p>
        </w:tc>
      </w:tr>
      <w:tr w:rsidR="00736B85" w14:paraId="5FAD35B9" w14:textId="77777777">
        <w:trPr>
          <w:trHeight w:val="2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FC63AC9" w14:textId="77777777" w:rsidR="00736B85" w:rsidRDefault="000B5A3B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2CA37F6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Ханты-Мансийск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2D1DDD0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Понедельник-пятница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83761BB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470</w:t>
            </w:r>
          </w:p>
        </w:tc>
      </w:tr>
      <w:tr w:rsidR="00736B85" w14:paraId="135A0828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DE8A" w14:textId="77777777" w:rsidR="00736B85" w:rsidRDefault="000B5A3B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0FEE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Ханты-Мансийский район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CEFD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Понедельник-пятница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9C3A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479,3</w:t>
            </w:r>
          </w:p>
        </w:tc>
      </w:tr>
      <w:tr w:rsidR="00736B85" w14:paraId="78953AFB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AB03" w14:textId="77777777" w:rsidR="00736B85" w:rsidRDefault="000B5A3B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930A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Югорск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D7B3" w14:textId="77777777" w:rsidR="00736B85" w:rsidRDefault="000B5A3B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Понедельник-пятница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CB8A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553,12</w:t>
            </w:r>
          </w:p>
        </w:tc>
      </w:tr>
    </w:tbl>
    <w:p w14:paraId="1004A4D3" w14:textId="77777777" w:rsidR="00736B85" w:rsidRDefault="00736B85">
      <w:pPr>
        <w:ind w:firstLine="709"/>
        <w:jc w:val="both"/>
        <w:rPr>
          <w:sz w:val="28"/>
          <w:szCs w:val="28"/>
        </w:rPr>
      </w:pPr>
    </w:p>
    <w:p w14:paraId="1D33ED06" w14:textId="77777777" w:rsidR="00736B85" w:rsidRDefault="000B5A3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2.5. </w:t>
      </w:r>
      <w:r>
        <w:rPr>
          <w:b/>
          <w:sz w:val="28"/>
          <w:szCs w:val="28"/>
        </w:rPr>
        <w:t>Требования к приемке, хранению и срокам реализации</w:t>
      </w:r>
    </w:p>
    <w:p w14:paraId="6C18C5C3" w14:textId="77777777" w:rsidR="00736B85" w:rsidRDefault="000B5A3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пище</w:t>
      </w:r>
      <w:r>
        <w:rPr>
          <w:b/>
          <w:bCs/>
          <w:sz w:val="28"/>
          <w:szCs w:val="28"/>
        </w:rPr>
        <w:t>вых продуктов</w:t>
      </w:r>
    </w:p>
    <w:p w14:paraId="0D67A7BA" w14:textId="77777777" w:rsidR="00736B85" w:rsidRDefault="00736B85">
      <w:pPr>
        <w:jc w:val="center"/>
      </w:pPr>
    </w:p>
    <w:p w14:paraId="5C9A54F9" w14:textId="77777777" w:rsidR="00736B85" w:rsidRDefault="000B5A3B">
      <w:pPr>
        <w:ind w:firstLine="709"/>
        <w:jc w:val="both"/>
      </w:pPr>
      <w:r>
        <w:rPr>
          <w:sz w:val="28"/>
          <w:szCs w:val="28"/>
        </w:rPr>
        <w:t xml:space="preserve">2.5.1. Доставка пищевых продуктов осуществляется специализированным транспортом, при условии обеспечения раздельной транспортировки продовольственного сырья и готовых пищевых продуктов, </w:t>
      </w:r>
      <w:r>
        <w:rPr>
          <w:sz w:val="28"/>
          <w:szCs w:val="28"/>
        </w:rPr>
        <w:t>не требующих тепловой обработки.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</w:t>
      </w:r>
      <w:r>
        <w:rPr>
          <w:sz w:val="28"/>
          <w:szCs w:val="28"/>
        </w:rPr>
        <w:br/>
        <w:t>с применением дезинфицирующих средств.</w:t>
      </w:r>
    </w:p>
    <w:p w14:paraId="27BABC76" w14:textId="77777777" w:rsidR="00736B85" w:rsidRDefault="000B5A3B">
      <w:pPr>
        <w:ind w:firstLine="709"/>
        <w:jc w:val="both"/>
      </w:pPr>
      <w:r>
        <w:rPr>
          <w:sz w:val="28"/>
          <w:szCs w:val="28"/>
        </w:rPr>
        <w:t>Лица, сопровожд</w:t>
      </w:r>
      <w:r>
        <w:rPr>
          <w:sz w:val="28"/>
          <w:szCs w:val="28"/>
        </w:rPr>
        <w:t>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</w:t>
      </w:r>
      <w:r>
        <w:rPr>
          <w:sz w:val="28"/>
          <w:szCs w:val="28"/>
        </w:rPr>
        <w:br/>
        <w:t xml:space="preserve">о результатах медицинских </w:t>
      </w:r>
      <w:r>
        <w:rPr>
          <w:sz w:val="28"/>
          <w:szCs w:val="28"/>
        </w:rPr>
        <w:t>осмотров, в том числе лабораторных обследований, и отметкой о прохождении профессиональной гигиенической подготовки.</w:t>
      </w:r>
    </w:p>
    <w:p w14:paraId="41DCB2D7" w14:textId="77777777" w:rsidR="00736B85" w:rsidRDefault="000B5A3B">
      <w:pPr>
        <w:ind w:firstLine="709"/>
        <w:jc w:val="both"/>
      </w:pPr>
      <w:r>
        <w:rPr>
          <w:sz w:val="28"/>
          <w:szCs w:val="28"/>
        </w:rPr>
        <w:t>Приёмка пищевых продуктов и услуг по организации питания</w:t>
      </w:r>
      <w:r>
        <w:rPr>
          <w:sz w:val="28"/>
          <w:szCs w:val="28"/>
        </w:rPr>
        <w:br/>
        <w:t>на соответствие условиям договоров на поставки (оказание услуг) осуществляется с о</w:t>
      </w:r>
      <w:r>
        <w:rPr>
          <w:sz w:val="28"/>
          <w:szCs w:val="28"/>
        </w:rPr>
        <w:t xml:space="preserve">бязательным проведением периодических лабораторных </w:t>
      </w:r>
      <w:r>
        <w:rPr>
          <w:sz w:val="28"/>
          <w:szCs w:val="28"/>
        </w:rPr>
        <w:lastRenderedPageBreak/>
        <w:t>исследований, включающих идентификацию продукции, с привлечением независимых экспертных и аккредитованных организаций, и в порядке, определяемом в государственном (муниципальном) контракте.</w:t>
      </w:r>
    </w:p>
    <w:p w14:paraId="4AC5AFE1" w14:textId="77777777" w:rsidR="00736B85" w:rsidRDefault="000B5A3B">
      <w:pPr>
        <w:ind w:firstLine="709"/>
        <w:jc w:val="both"/>
      </w:pPr>
      <w:r>
        <w:rPr>
          <w:sz w:val="28"/>
          <w:szCs w:val="28"/>
        </w:rPr>
        <w:t xml:space="preserve">2.5.2. Пищевые </w:t>
      </w:r>
      <w:r>
        <w:rPr>
          <w:sz w:val="28"/>
          <w:szCs w:val="28"/>
        </w:rPr>
        <w:t>продукты хранятся в соответствии с условиями хранения и сроками годности, установленными</w:t>
      </w:r>
      <w:r>
        <w:rPr>
          <w:sz w:val="28"/>
          <w:szCs w:val="28"/>
        </w:rPr>
        <w:br/>
        <w:t>предприятием-изготовителем в соответствии с нормативно-технической документацией.</w:t>
      </w:r>
    </w:p>
    <w:p w14:paraId="1CF93969" w14:textId="77777777" w:rsidR="00736B85" w:rsidRDefault="000B5A3B">
      <w:pPr>
        <w:ind w:firstLine="709"/>
        <w:jc w:val="both"/>
      </w:pPr>
      <w:r>
        <w:rPr>
          <w:sz w:val="28"/>
          <w:szCs w:val="28"/>
        </w:rPr>
        <w:t xml:space="preserve">Хранение продуктов в холодильных и морозильных камерах осуществляется на стеллажах и </w:t>
      </w:r>
      <w:r>
        <w:rPr>
          <w:sz w:val="28"/>
          <w:szCs w:val="28"/>
        </w:rPr>
        <w:t>подтоварниках в таре производителя в таре поставщика или в промаркированных емкостях. При наличии одной холодильной камеры, места хранения мяса, рыбы и молочных продуктов должны быть разграничены.</w:t>
      </w:r>
    </w:p>
    <w:p w14:paraId="201C2F7D" w14:textId="77777777" w:rsidR="00736B85" w:rsidRDefault="000B5A3B">
      <w:pPr>
        <w:ind w:firstLine="709"/>
        <w:jc w:val="both"/>
      </w:pPr>
      <w:r>
        <w:rPr>
          <w:sz w:val="28"/>
          <w:szCs w:val="28"/>
        </w:rPr>
        <w:t>Складские помещения для хранения сухих сыпучих продуктов об</w:t>
      </w:r>
      <w:r>
        <w:rPr>
          <w:sz w:val="28"/>
          <w:szCs w:val="28"/>
        </w:rPr>
        <w:t>орудуются приборами для измерения температуры и влажности воздуха.</w:t>
      </w:r>
    </w:p>
    <w:p w14:paraId="745686AE" w14:textId="77777777" w:rsidR="00736B85" w:rsidRDefault="000B5A3B">
      <w:pPr>
        <w:ind w:firstLine="709"/>
        <w:jc w:val="both"/>
      </w:pPr>
      <w:r>
        <w:rPr>
          <w:sz w:val="28"/>
          <w:szCs w:val="28"/>
        </w:rPr>
        <w:t>Продукты, имеющие специфический запах, следует хранить отдельно от других продуктов, воспринимающих запахи (масло сливочное, сыр, чай, сахар, соль и другие).</w:t>
      </w:r>
    </w:p>
    <w:p w14:paraId="3679AADC" w14:textId="77777777" w:rsidR="00736B85" w:rsidRDefault="000B5A3B">
      <w:pPr>
        <w:ind w:firstLine="709"/>
        <w:jc w:val="both"/>
      </w:pPr>
      <w:r>
        <w:rPr>
          <w:sz w:val="28"/>
          <w:szCs w:val="28"/>
        </w:rPr>
        <w:t>2.5.3. С целью контроля за</w:t>
      </w:r>
      <w:r>
        <w:rPr>
          <w:sz w:val="28"/>
          <w:szCs w:val="28"/>
        </w:rPr>
        <w:t xml:space="preserve"> соблюдением условий и сроков хранения скоропортящихся пищевых продуктов, требующих особых условий хранения, проводится контроль температурных режимов с регистрацией</w:t>
      </w:r>
      <w:r>
        <w:rPr>
          <w:sz w:val="28"/>
          <w:szCs w:val="28"/>
        </w:rPr>
        <w:br/>
        <w:t>в специальном журнале.</w:t>
      </w:r>
    </w:p>
    <w:p w14:paraId="749C9841" w14:textId="77777777" w:rsidR="00736B85" w:rsidRDefault="000B5A3B">
      <w:pPr>
        <w:ind w:firstLine="709"/>
        <w:jc w:val="both"/>
      </w:pPr>
      <w:r>
        <w:rPr>
          <w:sz w:val="28"/>
          <w:szCs w:val="28"/>
        </w:rPr>
        <w:t>2.5.4. Входной контроль поступающих продуктов осуществляется ответс</w:t>
      </w:r>
      <w:r>
        <w:rPr>
          <w:sz w:val="28"/>
          <w:szCs w:val="28"/>
        </w:rPr>
        <w:t>твенным лицом. Результаты контроля регистрируются в журнале бракеража скоропортящихся пищевых продуктов, поступающих</w:t>
      </w:r>
      <w:r>
        <w:rPr>
          <w:sz w:val="28"/>
          <w:szCs w:val="28"/>
        </w:rPr>
        <w:br/>
        <w:t>на пищеблок, который хранится в течение года, форма журнала определяется с учетом вида питания и санитарных норм.</w:t>
      </w:r>
    </w:p>
    <w:p w14:paraId="3689E9C1" w14:textId="77777777" w:rsidR="00736B85" w:rsidRDefault="000B5A3B">
      <w:pPr>
        <w:ind w:firstLine="709"/>
        <w:jc w:val="both"/>
        <w:rPr>
          <w:b/>
          <w:bCs/>
        </w:rPr>
      </w:pPr>
      <w:r>
        <w:rPr>
          <w:sz w:val="28"/>
          <w:szCs w:val="28"/>
        </w:rPr>
        <w:t>Для контроля за качеством</w:t>
      </w:r>
      <w:r>
        <w:rPr>
          <w:sz w:val="28"/>
          <w:szCs w:val="28"/>
        </w:rPr>
        <w:t xml:space="preserve"> поступающей продукции проводится бракераж и делается запись в журнале бракеража пищевых продуктов</w:t>
      </w:r>
      <w:r>
        <w:rPr>
          <w:sz w:val="28"/>
          <w:szCs w:val="28"/>
        </w:rPr>
        <w:br/>
        <w:t>и продовольственного сырья.</w:t>
      </w:r>
    </w:p>
    <w:p w14:paraId="63D95991" w14:textId="77777777" w:rsidR="00736B85" w:rsidRDefault="00736B85">
      <w:pPr>
        <w:ind w:firstLine="709"/>
        <w:jc w:val="both"/>
        <w:rPr>
          <w:sz w:val="28"/>
          <w:szCs w:val="28"/>
        </w:rPr>
      </w:pPr>
    </w:p>
    <w:p w14:paraId="244E0251" w14:textId="77777777" w:rsidR="00736B85" w:rsidRDefault="00736B85">
      <w:pPr>
        <w:ind w:firstLine="709"/>
        <w:jc w:val="both"/>
        <w:rPr>
          <w:sz w:val="28"/>
          <w:szCs w:val="28"/>
        </w:rPr>
      </w:pPr>
    </w:p>
    <w:p w14:paraId="5FBBB3D1" w14:textId="77777777" w:rsidR="00736B85" w:rsidRDefault="000B5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Модернизация материально-технической базы пищеблоков</w:t>
      </w:r>
    </w:p>
    <w:p w14:paraId="3EEE4353" w14:textId="77777777" w:rsidR="00736B85" w:rsidRDefault="00736B85">
      <w:pPr>
        <w:jc w:val="center"/>
        <w:rPr>
          <w:b/>
          <w:sz w:val="28"/>
          <w:szCs w:val="28"/>
        </w:rPr>
      </w:pPr>
    </w:p>
    <w:p w14:paraId="55999E4B" w14:textId="77777777" w:rsidR="00736B85" w:rsidRDefault="000B5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 Сводные данные по материально-техническому оснащению пищеб</w:t>
      </w:r>
      <w:r>
        <w:rPr>
          <w:b/>
          <w:sz w:val="28"/>
          <w:szCs w:val="28"/>
        </w:rPr>
        <w:t>локов образовательных организаций</w:t>
      </w:r>
    </w:p>
    <w:p w14:paraId="015A869B" w14:textId="77777777" w:rsidR="00736B85" w:rsidRDefault="00736B85">
      <w:pPr>
        <w:widowControl w:val="0"/>
        <w:jc w:val="center"/>
        <w:rPr>
          <w:sz w:val="16"/>
          <w:szCs w:val="16"/>
        </w:rPr>
      </w:pPr>
    </w:p>
    <w:p w14:paraId="08EA963E" w14:textId="77777777" w:rsidR="00736B85" w:rsidRDefault="000B5A3B">
      <w:pPr>
        <w:widowControl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Количественные показатели оборудования</w:t>
      </w:r>
    </w:p>
    <w:p w14:paraId="2A928944" w14:textId="77777777" w:rsidR="00736B85" w:rsidRDefault="00736B85">
      <w:pPr>
        <w:widowControl w:val="0"/>
        <w:rPr>
          <w:sz w:val="16"/>
          <w:szCs w:val="16"/>
        </w:rPr>
      </w:pPr>
    </w:p>
    <w:tbl>
      <w:tblPr>
        <w:tblW w:w="94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22"/>
        <w:gridCol w:w="1983"/>
        <w:gridCol w:w="2125"/>
        <w:gridCol w:w="2267"/>
      </w:tblGrid>
      <w:tr w:rsidR="00736B85" w14:paraId="76FC45A3" w14:textId="77777777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B248" w14:textId="77777777" w:rsidR="00736B85" w:rsidRDefault="000B5A3B">
            <w:pPr>
              <w:pStyle w:val="afe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2CCC5BAC" w14:textId="77777777" w:rsidR="00736B85" w:rsidRDefault="000B5A3B">
            <w:pPr>
              <w:pStyle w:val="afe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99AC" w14:textId="77777777" w:rsidR="00736B85" w:rsidRDefault="000B5A3B">
            <w:pPr>
              <w:pStyle w:val="afe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муниципалитета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1A34" w14:textId="77777777" w:rsidR="00736B85" w:rsidRDefault="000B5A3B">
            <w:pPr>
              <w:pStyle w:val="afe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единиц оборудования в пищеблоках, 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F1A3" w14:textId="77777777" w:rsidR="00736B85" w:rsidRDefault="000B5A3B">
            <w:pPr>
              <w:pStyle w:val="afe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оборудования с максимальным износом оборудования,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F5A0" w14:textId="77777777" w:rsidR="00736B85" w:rsidRDefault="000B5A3B">
            <w:pPr>
              <w:pStyle w:val="afe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3BAFB4E5" w14:textId="77777777" w:rsidR="00736B85" w:rsidRDefault="000B5A3B">
            <w:pPr>
              <w:pStyle w:val="afe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оборудования,</w:t>
            </w:r>
          </w:p>
          <w:p w14:paraId="5EBB90C1" w14:textId="77777777" w:rsidR="00736B85" w:rsidRDefault="000B5A3B">
            <w:pPr>
              <w:pStyle w:val="afe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которое нуждаетс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14:paraId="5CAD149A" w14:textId="77777777" w:rsidR="00736B85" w:rsidRDefault="000B5A3B">
            <w:pPr>
              <w:pStyle w:val="afe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замене, ед.</w:t>
            </w:r>
          </w:p>
        </w:tc>
      </w:tr>
      <w:tr w:rsidR="00736B85" w14:paraId="2B6FF52D" w14:textId="7777777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7B6B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A5CB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Белоярский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2222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2D77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3A80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36B85" w14:paraId="72404779" w14:textId="77777777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11D8D6D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5C74C69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Березовский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29CB52BB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831952A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2134662B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736B85" w14:paraId="48E72E70" w14:textId="77777777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2702F494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76DA2EA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Когалым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40FB9FC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314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A5EBD41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45%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F8F561B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736B85" w14:paraId="204679B3" w14:textId="77777777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7ED565A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716A878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Кондинский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B49BB0A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428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699585C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28 %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3DF8036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118</w:t>
            </w:r>
          </w:p>
        </w:tc>
      </w:tr>
      <w:tr w:rsidR="00736B85" w14:paraId="214E89E1" w14:textId="77777777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AB798F3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07382B7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Лангепас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A6A5130" w14:textId="77777777" w:rsidR="00736B85" w:rsidRDefault="000B5A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BB98CD0" w14:textId="77777777" w:rsidR="00736B85" w:rsidRDefault="000B5A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70 %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85BB57E" w14:textId="77777777" w:rsidR="00736B85" w:rsidRDefault="000B5A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192</w:t>
            </w:r>
          </w:p>
        </w:tc>
      </w:tr>
      <w:tr w:rsidR="00736B85" w14:paraId="24A69EEB" w14:textId="77777777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D0C2DD1" w14:textId="77777777" w:rsidR="00736B85" w:rsidRDefault="000B5A3B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74683CB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273AC68F" w14:textId="77777777" w:rsidR="00736B85" w:rsidRDefault="000B5A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178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4E01E30" w14:textId="77777777" w:rsidR="00736B85" w:rsidRDefault="000B5A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30,0 %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4F2E0CA" w14:textId="77777777" w:rsidR="00736B85" w:rsidRDefault="000B5A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27</w:t>
            </w:r>
          </w:p>
        </w:tc>
      </w:tr>
      <w:tr w:rsidR="00736B85" w14:paraId="7C26CBF5" w14:textId="77777777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272B68D3" w14:textId="77777777" w:rsidR="00736B85" w:rsidRDefault="000B5A3B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7613D1F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Нефтеюганск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8729943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F6E98B9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24,6%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0E5D4F0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736B85" w14:paraId="64BE2492" w14:textId="77777777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76B6EDC" w14:textId="77777777" w:rsidR="00736B85" w:rsidRDefault="000B5A3B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F88EDAC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Нефтеюганский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312D425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373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461889A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24,6 %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CC24AD9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736B85" w14:paraId="69CB8949" w14:textId="77777777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D8DE8A7" w14:textId="77777777" w:rsidR="00736B85" w:rsidRDefault="000B5A3B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82332EB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Нижневартовск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9656312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1969390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8A7D60D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736B85" w14:paraId="71B7CDAE" w14:textId="77777777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05EAA2F" w14:textId="77777777" w:rsidR="00736B85" w:rsidRDefault="000B5A3B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AB39FCC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Нижневартовский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28061CF8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D9210FE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7A28AE9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123</w:t>
            </w:r>
          </w:p>
        </w:tc>
      </w:tr>
      <w:tr w:rsidR="00736B85" w14:paraId="2345AE9A" w14:textId="77777777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35A7F87" w14:textId="77777777" w:rsidR="00736B85" w:rsidRDefault="000B5A3B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1DB2680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Нягань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F60C8C7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F0350AF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D3B33F9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36B85" w14:paraId="1B401342" w14:textId="77777777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34806F0" w14:textId="77777777" w:rsidR="00736B85" w:rsidRDefault="000B5A3B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D3EF97B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Октябрьский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3F5CAC9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7715875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18,2 %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25B7FBB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736B85" w14:paraId="56074F90" w14:textId="77777777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42F9B27" w14:textId="77777777" w:rsidR="00736B85" w:rsidRDefault="000B5A3B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15FE848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Покачи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75EE613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EAD5187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3,5 %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A1D6DB9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36B85" w14:paraId="73A48B6D" w14:textId="77777777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1841CCE" w14:textId="77777777" w:rsidR="00736B85" w:rsidRDefault="000B5A3B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451EE56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Пыть-Ях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63161D7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2F832DAD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67C2501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36B85" w14:paraId="193F0C63" w14:textId="77777777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A85BC4D" w14:textId="77777777" w:rsidR="00736B85" w:rsidRDefault="000B5A3B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795986F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Радужный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105B895" w14:textId="77777777" w:rsidR="00736B85" w:rsidRDefault="000B5A3B">
            <w:pPr>
              <w:pStyle w:val="afe"/>
              <w:widowControl w:val="0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387194C" w14:textId="77777777" w:rsidR="00736B85" w:rsidRDefault="000B5A3B">
            <w:pPr>
              <w:pStyle w:val="afe"/>
              <w:widowControl w:val="0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0E26B66" w14:textId="77777777" w:rsidR="00736B85" w:rsidRDefault="000B5A3B">
            <w:pPr>
              <w:pStyle w:val="afe"/>
              <w:widowControl w:val="0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736B85" w14:paraId="1BD65D3C" w14:textId="77777777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22CAEDC2" w14:textId="77777777" w:rsidR="00736B85" w:rsidRDefault="000B5A3B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E10035E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Советский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275E0976" w14:textId="77777777" w:rsidR="00736B85" w:rsidRDefault="000B5A3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630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D9DC550" w14:textId="77777777" w:rsidR="00736B85" w:rsidRDefault="000B5A3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58 %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8A778EA" w14:textId="77777777" w:rsidR="00736B85" w:rsidRDefault="000B5A3B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46</w:t>
            </w:r>
          </w:p>
        </w:tc>
      </w:tr>
      <w:tr w:rsidR="00736B85" w14:paraId="3A2251E6" w14:textId="77777777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9C3916E" w14:textId="77777777" w:rsidR="00736B85" w:rsidRDefault="000B5A3B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2EAED924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Сургут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4CD0C0E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1393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9541D9F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16,8 %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B0140DE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234</w:t>
            </w:r>
          </w:p>
        </w:tc>
      </w:tr>
      <w:tr w:rsidR="00736B85" w14:paraId="3346B881" w14:textId="77777777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1ACC8CF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CA08862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Сургутский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59D19FA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1274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6FA67C2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F6B5272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</w:p>
        </w:tc>
      </w:tr>
      <w:tr w:rsidR="00736B85" w14:paraId="3CC241D5" w14:textId="77777777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B210594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CDFDB00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Урай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2E17FD8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FF24A3A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20 %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D1654DB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736B85" w14:paraId="0F3B2F35" w14:textId="77777777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3644DEB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A0DD310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Ханты-Мансийск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F66EA79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586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A3DFFBE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45 %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789096B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263</w:t>
            </w:r>
          </w:p>
        </w:tc>
      </w:tr>
      <w:tr w:rsidR="00736B85" w14:paraId="79D328AA" w14:textId="7777777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B5DB" w14:textId="77777777" w:rsidR="00736B85" w:rsidRDefault="000B5A3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75D7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Ханты-Мансийский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8681" w14:textId="77777777" w:rsidR="00736B85" w:rsidRDefault="000B5A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F50E" w14:textId="77777777" w:rsidR="00736B85" w:rsidRDefault="000B5A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ED08" w14:textId="77777777" w:rsidR="00736B85" w:rsidRDefault="000B5A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36B85" w14:paraId="37220571" w14:textId="7777777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FD04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54A7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Югорск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481C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31E9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20 %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AC61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51</w:t>
            </w:r>
          </w:p>
        </w:tc>
      </w:tr>
    </w:tbl>
    <w:p w14:paraId="2F3791B9" w14:textId="77777777" w:rsidR="00736B85" w:rsidRDefault="00736B85">
      <w:pPr>
        <w:widowControl w:val="0"/>
        <w:jc w:val="both"/>
        <w:rPr>
          <w:sz w:val="28"/>
          <w:szCs w:val="28"/>
          <w:lang w:eastAsia="en-US"/>
        </w:rPr>
      </w:pPr>
    </w:p>
    <w:p w14:paraId="01DE3F9A" w14:textId="77777777" w:rsidR="00736B85" w:rsidRDefault="000B5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 Прогноз замены оборудования пищеблоков образовательных организаций</w:t>
      </w:r>
    </w:p>
    <w:p w14:paraId="463A9ECF" w14:textId="77777777" w:rsidR="00736B85" w:rsidRDefault="00736B85">
      <w:pPr>
        <w:widowControl w:val="0"/>
        <w:jc w:val="both"/>
        <w:rPr>
          <w:sz w:val="16"/>
          <w:szCs w:val="16"/>
        </w:rPr>
      </w:pPr>
    </w:p>
    <w:p w14:paraId="51EB36F4" w14:textId="77777777" w:rsidR="00736B85" w:rsidRDefault="000B5A3B">
      <w:pPr>
        <w:widowControl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Программа замены оборудования пищеблоков </w:t>
      </w:r>
    </w:p>
    <w:p w14:paraId="47A8119F" w14:textId="77777777" w:rsidR="00736B85" w:rsidRDefault="000B5A3B">
      <w:pPr>
        <w:widowControl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образовательных организаций</w:t>
      </w:r>
    </w:p>
    <w:p w14:paraId="15B8D895" w14:textId="77777777" w:rsidR="00736B85" w:rsidRDefault="00736B85">
      <w:pPr>
        <w:widowControl w:val="0"/>
        <w:jc w:val="both"/>
        <w:rPr>
          <w:sz w:val="16"/>
          <w:szCs w:val="16"/>
        </w:rPr>
      </w:pPr>
    </w:p>
    <w:tbl>
      <w:tblPr>
        <w:tblW w:w="91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2157"/>
        <w:gridCol w:w="851"/>
        <w:gridCol w:w="992"/>
        <w:gridCol w:w="992"/>
        <w:gridCol w:w="992"/>
        <w:gridCol w:w="1134"/>
      </w:tblGrid>
      <w:tr w:rsidR="00736B85" w14:paraId="51E7DD85" w14:textId="77777777">
        <w:trPr>
          <w:trHeight w:val="460"/>
          <w:tblHeader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7B1B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lastRenderedPageBreak/>
              <w:t>муниципалитета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B6BD" w14:textId="77777777" w:rsidR="00736B85" w:rsidRDefault="000B5A3B">
            <w:pPr>
              <w:widowControl w:val="0"/>
              <w:ind w:lef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</w:t>
            </w:r>
          </w:p>
          <w:p w14:paraId="39735B49" w14:textId="77777777" w:rsidR="00736B85" w:rsidRDefault="000B5A3B">
            <w:pPr>
              <w:widowControl w:val="0"/>
              <w:ind w:lef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оборудования,</w:t>
            </w:r>
          </w:p>
          <w:p w14:paraId="1981C535" w14:textId="77777777" w:rsidR="00736B85" w:rsidRDefault="000B5A3B">
            <w:pPr>
              <w:widowControl w:val="0"/>
              <w:ind w:left="-6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которое нуждается в замене, ед.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7732E2" w14:textId="77777777" w:rsidR="00736B85" w:rsidRDefault="000B5A3B">
            <w:pPr>
              <w:widowControl w:val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Прогнозные значения замены оборудования</w:t>
            </w:r>
          </w:p>
        </w:tc>
      </w:tr>
      <w:tr w:rsidR="00736B85" w14:paraId="35E33EEB" w14:textId="77777777">
        <w:trPr>
          <w:trHeight w:val="623"/>
          <w:tblHeader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A13DA" w14:textId="77777777" w:rsidR="00736B85" w:rsidRDefault="00736B8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8788C" w14:textId="77777777" w:rsidR="00736B85" w:rsidRDefault="00736B8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457158" w14:textId="77777777" w:rsidR="00736B85" w:rsidRDefault="000B5A3B">
            <w:pPr>
              <w:widowControl w:val="0"/>
              <w:ind w:left="-11" w:right="-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1A18AF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31B1A4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9FAB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3AB6" w14:textId="77777777" w:rsidR="00736B85" w:rsidRDefault="000B5A3B">
            <w:pPr>
              <w:widowControl w:val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2027-2028 гг.</w:t>
            </w:r>
          </w:p>
        </w:tc>
      </w:tr>
      <w:tr w:rsidR="00736B85" w14:paraId="0AA909E7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9F4D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Белоярский район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3652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D077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BB35A1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3782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3DC8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0D67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6B85" w14:paraId="38354F2F" w14:textId="77777777">
        <w:trPr>
          <w:trHeight w:val="4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11EDA276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Березовский район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47E3D8A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A0BCB92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118D8439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D162C8F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56B87072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7CBEA10C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736B85" w14:paraId="0AD2BA7D" w14:textId="77777777">
        <w:trPr>
          <w:trHeight w:val="4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702B816F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Когалым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011647A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6487E8D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662BC614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385AEBD2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1315A91D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41057E80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36B85" w14:paraId="31BA384A" w14:textId="77777777">
        <w:trPr>
          <w:trHeight w:val="4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5148F38C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Кондинский район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6B42D27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9353590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0954D405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16567D4A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0F113F93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23C0AD04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36B85" w14:paraId="0509C59E" w14:textId="77777777">
        <w:trPr>
          <w:trHeight w:val="6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500E2D73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Лангепас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AF261F4" w14:textId="77777777" w:rsidR="00736B85" w:rsidRDefault="000B5A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192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FA4AAED" w14:textId="77777777" w:rsidR="00736B85" w:rsidRDefault="000B5A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7B3E2567" w14:textId="77777777" w:rsidR="00736B85" w:rsidRDefault="000B5A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1A2DE26C" w14:textId="77777777" w:rsidR="00736B85" w:rsidRDefault="000B5A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6D540267" w14:textId="77777777" w:rsidR="00736B85" w:rsidRDefault="000B5A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4AED19F6" w14:textId="77777777" w:rsidR="00736B85" w:rsidRDefault="000B5A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48</w:t>
            </w:r>
          </w:p>
        </w:tc>
      </w:tr>
      <w:tr w:rsidR="00736B85" w14:paraId="5DAA4904" w14:textId="77777777">
        <w:trPr>
          <w:trHeight w:val="4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62EEEA4E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Мегион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029F9D1D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05B0ECB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00535081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1744054F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278C7421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524FE252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36B85" w14:paraId="60892026" w14:textId="77777777">
        <w:trPr>
          <w:trHeight w:val="4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68C00780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Нефтеюганск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9ECACAB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7A8D690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233C463B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A5EF8E8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087FD452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2B0100D1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736B85" w14:paraId="1421881B" w14:textId="77777777">
        <w:trPr>
          <w:trHeight w:val="4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07A343ED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Нефтеюганский район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1D7180B7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663A700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580A7F85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5CAE6F6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740B3671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6D348D67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36B85" w14:paraId="61F8C853" w14:textId="77777777">
        <w:trPr>
          <w:trHeight w:val="4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656F25A2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Нижневартовск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403B009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C853098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2CA623A4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CB21E0B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58379989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6809FB41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6B85" w14:paraId="5E57E466" w14:textId="77777777">
        <w:trPr>
          <w:trHeight w:val="4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2029FE95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Нижневартовский район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06185939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F2390EF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427C07A0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B3D670F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6DA76D6F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4B1E2400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736B85" w14:paraId="7770E904" w14:textId="77777777">
        <w:trPr>
          <w:trHeight w:val="4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6CE1F312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Нягань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3336E776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C5A5F53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1207DB9B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28084BA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2770AEFC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28F5C41A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6B85" w14:paraId="36182330" w14:textId="77777777">
        <w:trPr>
          <w:trHeight w:val="4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41A83AE9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Октябрьский район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DE8CB3E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16C9F81F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5D4074A2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0CC74D9C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54F91C95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73CA61D5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36B85" w14:paraId="5B7C7780" w14:textId="77777777">
        <w:trPr>
          <w:trHeight w:val="4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570AB730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Покачи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122829B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33F949CE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7D9120F9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3AAF90D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112146A9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44A07A31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6B85" w14:paraId="7075EE79" w14:textId="77777777">
        <w:trPr>
          <w:trHeight w:val="4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51015133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Пыть-Ях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3A94FA5A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00552CF6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5EAA79CF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D0FECFE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7703989F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60030F7C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6B85" w14:paraId="65D7C4CE" w14:textId="77777777">
        <w:trPr>
          <w:trHeight w:val="4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774A7D68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Радужный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FB9FCE2" w14:textId="77777777" w:rsidR="00736B85" w:rsidRDefault="000B5A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1D275EEB" w14:textId="77777777" w:rsidR="00736B85" w:rsidRDefault="000B5A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0A7117BE" w14:textId="77777777" w:rsidR="00736B85" w:rsidRDefault="000B5A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FA89A9B" w14:textId="77777777" w:rsidR="00736B85" w:rsidRDefault="000B5A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72400A31" w14:textId="77777777" w:rsidR="00736B85" w:rsidRDefault="000B5A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1DD3EA7F" w14:textId="77777777" w:rsidR="00736B85" w:rsidRDefault="000B5A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</w:rPr>
              <w:t>45</w:t>
            </w:r>
          </w:p>
        </w:tc>
      </w:tr>
      <w:tr w:rsidR="00736B85" w14:paraId="142388A1" w14:textId="77777777">
        <w:trPr>
          <w:trHeight w:val="4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21A5F54B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Советский район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6C00BA5" w14:textId="77777777" w:rsidR="00736B85" w:rsidRDefault="000B5A3B">
            <w:pPr>
              <w:pStyle w:val="affb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08BAB22" w14:textId="77777777" w:rsidR="00736B85" w:rsidRDefault="000B5A3B">
            <w:pPr>
              <w:pStyle w:val="affb"/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49310A4C" w14:textId="77777777" w:rsidR="00736B85" w:rsidRDefault="000B5A3B">
            <w:pPr>
              <w:pStyle w:val="affb"/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964E25E" w14:textId="77777777" w:rsidR="00736B85" w:rsidRDefault="000B5A3B">
            <w:pPr>
              <w:pStyle w:val="affb"/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2E4D2B68" w14:textId="77777777" w:rsidR="00736B85" w:rsidRDefault="000B5A3B">
            <w:pPr>
              <w:pStyle w:val="affb"/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618706FA" w14:textId="77777777" w:rsidR="00736B85" w:rsidRDefault="000B5A3B">
            <w:pPr>
              <w:pStyle w:val="affb"/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736B85" w14:paraId="3D2D8F65" w14:textId="77777777">
        <w:trPr>
          <w:trHeight w:val="4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323D39DE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Сургут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1E1C805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DC367DE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4C7499D2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303DF5F7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5411D50D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4B274923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736B85" w14:paraId="6713DA4E" w14:textId="77777777">
        <w:trPr>
          <w:trHeight w:val="4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17E2DAB4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Сургутский район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4ECEA07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3FDB090D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50F710F6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31529405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480557D0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100691CB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</w:tr>
      <w:tr w:rsidR="00736B85" w14:paraId="093E512D" w14:textId="77777777">
        <w:trPr>
          <w:trHeight w:val="4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7FAAE010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Урай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962BE12" w14:textId="77777777" w:rsidR="00736B85" w:rsidRDefault="000B5A3B">
            <w:pPr>
              <w:pStyle w:val="afe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3C22A6E9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186A017A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35C76E14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3ED6B70E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4E3959FE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36B85" w14:paraId="26FA4304" w14:textId="77777777">
        <w:trPr>
          <w:trHeight w:val="4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36BCCE0A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Ханты-Мансийск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0439334C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171A009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1F15404E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0D50AB4F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6AC8A74D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14:paraId="2EC71841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736B85" w14:paraId="06E3EA25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BC47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lastRenderedPageBreak/>
              <w:t>Ханты-Мансийский район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E91A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6734" w14:textId="77777777" w:rsidR="00736B85" w:rsidRDefault="000B5A3B">
            <w:pPr>
              <w:spacing w:after="200" w:line="27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DB3125" w14:textId="77777777" w:rsidR="00736B85" w:rsidRDefault="000B5A3B">
            <w:pPr>
              <w:spacing w:after="200" w:line="27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5100" w14:textId="77777777" w:rsidR="00736B85" w:rsidRDefault="000B5A3B">
            <w:pPr>
              <w:spacing w:after="200" w:line="27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50CE" w14:textId="77777777" w:rsidR="00736B85" w:rsidRDefault="000B5A3B">
            <w:pPr>
              <w:spacing w:after="200" w:line="27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C693" w14:textId="77777777" w:rsidR="00736B85" w:rsidRDefault="000B5A3B">
            <w:pPr>
              <w:spacing w:after="200" w:line="27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36B85" w14:paraId="3300ABD7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40C4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Югорск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894D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309B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0077CA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2CD1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1CC1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CEE4" w14:textId="77777777" w:rsidR="00736B85" w:rsidRDefault="000B5A3B">
            <w:pPr>
              <w:widowControl w:val="0"/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</w:tbl>
    <w:p w14:paraId="3BCD149F" w14:textId="77777777" w:rsidR="00736B85" w:rsidRDefault="00736B85">
      <w:pPr>
        <w:widowControl w:val="0"/>
        <w:rPr>
          <w:sz w:val="24"/>
          <w:szCs w:val="24"/>
          <w:lang w:eastAsia="en-US"/>
        </w:rPr>
      </w:pPr>
    </w:p>
    <w:p w14:paraId="459CF679" w14:textId="77777777" w:rsidR="00736B85" w:rsidRDefault="00736B85">
      <w:pPr>
        <w:widowControl w:val="0"/>
        <w:jc w:val="both"/>
        <w:rPr>
          <w:sz w:val="28"/>
          <w:szCs w:val="28"/>
        </w:rPr>
      </w:pPr>
    </w:p>
    <w:p w14:paraId="31A84A36" w14:textId="77777777" w:rsidR="00736B85" w:rsidRDefault="000B5A3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4. Система управления организацией питания </w:t>
      </w:r>
    </w:p>
    <w:p w14:paraId="2033D3AF" w14:textId="77777777" w:rsidR="00736B85" w:rsidRDefault="000B5A3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Ханты-Мансийском автономном округе – Югре</w:t>
      </w:r>
    </w:p>
    <w:p w14:paraId="7F4CA0C9" w14:textId="77777777" w:rsidR="00736B85" w:rsidRDefault="00736B85">
      <w:pPr>
        <w:widowControl w:val="0"/>
        <w:ind w:firstLine="709"/>
        <w:jc w:val="both"/>
        <w:rPr>
          <w:sz w:val="16"/>
          <w:szCs w:val="16"/>
        </w:rPr>
      </w:pPr>
    </w:p>
    <w:p w14:paraId="39C13269" w14:textId="77777777" w:rsidR="00736B85" w:rsidRDefault="000B5A3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 Нормативные акты для осуществления питания обучающихся </w:t>
      </w:r>
    </w:p>
    <w:p w14:paraId="43B7B57E" w14:textId="77777777" w:rsidR="00736B85" w:rsidRDefault="000B5A3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образовательной организации</w:t>
      </w:r>
    </w:p>
    <w:p w14:paraId="79BA8A52" w14:textId="77777777" w:rsidR="00736B85" w:rsidRDefault="00736B85">
      <w:pPr>
        <w:widowControl w:val="0"/>
        <w:ind w:firstLine="709"/>
        <w:jc w:val="both"/>
        <w:rPr>
          <w:sz w:val="16"/>
          <w:szCs w:val="16"/>
        </w:rPr>
      </w:pPr>
    </w:p>
    <w:p w14:paraId="04596D0B" w14:textId="77777777" w:rsidR="00736B85" w:rsidRDefault="000B5A3B">
      <w:pPr>
        <w:widowControl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Перечень нормативных документов, </w:t>
      </w:r>
    </w:p>
    <w:p w14:paraId="75B8FF35" w14:textId="77777777" w:rsidR="00736B85" w:rsidRDefault="000B5A3B">
      <w:pPr>
        <w:widowControl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необходимых для организации питания обучающихся в школе*</w:t>
      </w:r>
    </w:p>
    <w:p w14:paraId="552387A4" w14:textId="77777777" w:rsidR="00736B85" w:rsidRDefault="00736B85">
      <w:pPr>
        <w:widowControl w:val="0"/>
        <w:ind w:firstLine="709"/>
        <w:jc w:val="both"/>
        <w:rPr>
          <w:sz w:val="16"/>
          <w:szCs w:val="16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5"/>
        <w:gridCol w:w="4394"/>
      </w:tblGrid>
      <w:tr w:rsidR="00736B85" w14:paraId="1089A053" w14:textId="77777777">
        <w:trPr>
          <w:trHeight w:val="28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944A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</w:t>
            </w:r>
          </w:p>
          <w:p w14:paraId="56A0C26F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п\п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F736" w14:textId="77777777" w:rsidR="00736B85" w:rsidRDefault="000B5A3B">
            <w:pPr>
              <w:widowControl w:val="0"/>
              <w:ind w:firstLine="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Наименование документа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B91E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Периодичность разработки, актуализация</w:t>
            </w:r>
          </w:p>
        </w:tc>
      </w:tr>
      <w:tr w:rsidR="00736B85" w14:paraId="3298B483" w14:textId="77777777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AD83D43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24B2F428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Постановление Правительства Ханты-Мансийского автономного округа – Югры от 4 марта 2016 года № 59-п «Об обеспечении питанием обучающихся в образовательных организациях в Ханты-Мансийском автономном округе – Югре»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04D5A95" w14:textId="77777777" w:rsidR="00736B85" w:rsidRDefault="000B5A3B">
            <w:pPr>
              <w:widowControl w:val="0"/>
              <w:ind w:firstLine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По мере изменения законодательства РФ</w:t>
            </w:r>
          </w:p>
        </w:tc>
      </w:tr>
      <w:tr w:rsidR="00736B85" w14:paraId="5CA76928" w14:textId="77777777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2751C9C7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7B6A466" w14:textId="77777777" w:rsidR="00736B85" w:rsidRDefault="000B5A3B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</w:t>
            </w:r>
            <w:r>
              <w:rPr>
                <w:rFonts w:eastAsia="Calibri"/>
                <w:sz w:val="24"/>
                <w:szCs w:val="24"/>
              </w:rPr>
              <w:t>тодические рекомендации МР 2.4.0179-20. 2.4. Гигиена детей и подростков.Рекомендации по организации питания обучающихся в образовательных учреждениях.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4CD8D03" w14:textId="77777777" w:rsidR="00736B85" w:rsidRDefault="000B5A3B">
            <w:pPr>
              <w:widowControl w:val="0"/>
              <w:ind w:firstLine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По мере изменения законодательства РФ</w:t>
            </w:r>
          </w:p>
        </w:tc>
      </w:tr>
      <w:tr w:rsidR="00736B85" w14:paraId="3F785A4F" w14:textId="77777777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D79FECC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C3094B9" w14:textId="77777777" w:rsidR="00736B85" w:rsidRDefault="000B5A3B">
            <w:pPr>
              <w:widowControl w:val="0"/>
              <w:ind w:firstLine="34"/>
            </w:pPr>
            <w:r>
              <w:rPr>
                <w:rFonts w:eastAsia="Calibri"/>
                <w:sz w:val="24"/>
                <w:szCs w:val="24"/>
              </w:rPr>
              <w:t xml:space="preserve">Постановление Правительства ХМАО-Югры от 10 февраля 2023 года № </w:t>
            </w:r>
            <w:r>
              <w:rPr>
                <w:rFonts w:eastAsia="Calibri"/>
                <w:sz w:val="24"/>
                <w:szCs w:val="24"/>
              </w:rPr>
              <w:t>51-п «О едином перечне прав, льгот, социальных гарантий и компенсаций в Ханты-Мансийском автономном округе – Югре гражданам, принимающим участие в специальной военной операции, и членам их семей».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EC67B63" w14:textId="77777777" w:rsidR="00736B85" w:rsidRDefault="000B5A3B">
            <w:pPr>
              <w:widowControl w:val="0"/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По мере изменения законодательства РФ</w:t>
            </w:r>
          </w:p>
        </w:tc>
      </w:tr>
      <w:tr w:rsidR="00736B85" w14:paraId="62CC1CBC" w14:textId="7777777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5E45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412C" w14:textId="77777777" w:rsidR="00736B85" w:rsidRDefault="000B5A3B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Приказы об организации питания (1-4 классов, 5-11 классов, льготной категории, по предоставлению диетического питания, о выплате компенсации обучающимся на дому).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3976" w14:textId="77777777" w:rsidR="00736B85" w:rsidRDefault="000B5A3B">
            <w:pPr>
              <w:widowControl w:val="0"/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</w:tr>
      <w:tr w:rsidR="00736B85" w14:paraId="1A94581D" w14:textId="77777777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B775354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BC4A119" w14:textId="77777777" w:rsidR="00736B85" w:rsidRDefault="000B5A3B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Приказ «Об организации контроля за обеспечением безопасного и здорового питания о</w:t>
            </w:r>
            <w:r>
              <w:rPr>
                <w:rFonts w:eastAsia="Calibri"/>
                <w:sz w:val="24"/>
                <w:szCs w:val="24"/>
              </w:rPr>
              <w:t>бучающихся/воспитанников в образовательных организациях»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164FEEC" w14:textId="77777777" w:rsidR="00736B85" w:rsidRDefault="000B5A3B">
            <w:pPr>
              <w:widowControl w:val="0"/>
              <w:ind w:firstLine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</w:tr>
      <w:tr w:rsidR="00736B85" w14:paraId="030A425F" w14:textId="77777777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80502BD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346E677" w14:textId="77777777" w:rsidR="00736B85" w:rsidRDefault="000B5A3B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Приказ «Об организации питьевого режима в образовательных организациях»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2041E46" w14:textId="77777777" w:rsidR="00736B85" w:rsidRDefault="000B5A3B">
            <w:pPr>
              <w:widowControl w:val="0"/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</w:tr>
      <w:tr w:rsidR="00736B85" w14:paraId="3826F2AB" w14:textId="7777777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DFF3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31EA" w14:textId="77777777" w:rsidR="00736B85" w:rsidRDefault="000B5A3B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Приказ о создании бракеражной комиссии.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B72C" w14:textId="77777777" w:rsidR="00736B85" w:rsidRDefault="000B5A3B">
            <w:pPr>
              <w:widowControl w:val="0"/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</w:tr>
      <w:tr w:rsidR="00736B85" w14:paraId="72462ABD" w14:textId="77777777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938623D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31D8904" w14:textId="77777777" w:rsidR="00736B85" w:rsidRDefault="000B5A3B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Приказ о родительском контроле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F1E2389" w14:textId="77777777" w:rsidR="00736B85" w:rsidRDefault="000B5A3B">
            <w:pPr>
              <w:widowControl w:val="0"/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</w:tr>
      <w:tr w:rsidR="00736B85" w14:paraId="56937B72" w14:textId="77777777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8E28B20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60004D7" w14:textId="77777777" w:rsidR="00736B85" w:rsidRDefault="000B5A3B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Положение (либо Порядок) об организации питания (о школьной столовой).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9C6B17A" w14:textId="77777777" w:rsidR="00736B85" w:rsidRDefault="000B5A3B">
            <w:pPr>
              <w:widowControl w:val="0"/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Актуализация по мере необходимости</w:t>
            </w:r>
          </w:p>
        </w:tc>
      </w:tr>
      <w:tr w:rsidR="00736B85" w14:paraId="346796A2" w14:textId="7777777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B46E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CF02" w14:textId="77777777" w:rsidR="00736B85" w:rsidRDefault="000B5A3B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Приказ о назначении ответственного за организацией питания обучающихся.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3AB2" w14:textId="77777777" w:rsidR="00736B85" w:rsidRDefault="000B5A3B">
            <w:pPr>
              <w:widowControl w:val="0"/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</w:tr>
      <w:tr w:rsidR="00736B85" w14:paraId="5A2EAEDD" w14:textId="77777777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50A81C6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F212FE4" w14:textId="77777777" w:rsidR="00736B85" w:rsidRDefault="000B5A3B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Положение о витаминизации блюд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737290D" w14:textId="77777777" w:rsidR="00736B85" w:rsidRDefault="000B5A3B">
            <w:pPr>
              <w:widowControl w:val="0"/>
              <w:ind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</w:tr>
      <w:tr w:rsidR="00736B85" w14:paraId="384D6802" w14:textId="77777777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37A4" w14:textId="77777777" w:rsidR="00736B85" w:rsidRDefault="000B5A3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62DF" w14:textId="77777777" w:rsidR="00736B85" w:rsidRDefault="000B5A3B">
            <w:pPr>
              <w:widowControl w:val="0"/>
            </w:pPr>
            <w:r>
              <w:rPr>
                <w:rFonts w:eastAsia="Calibri"/>
                <w:sz w:val="24"/>
                <w:szCs w:val="24"/>
              </w:rPr>
              <w:t xml:space="preserve">Производственная документация на каждом пищеблоке в соответствии с требованиями: </w:t>
            </w:r>
          </w:p>
          <w:p w14:paraId="36C3EC1D" w14:textId="77777777" w:rsidR="00736B85" w:rsidRDefault="000B5A3B">
            <w:pPr>
              <w:widowControl w:val="0"/>
            </w:pPr>
            <w:r>
              <w:rPr>
                <w:rFonts w:eastAsia="Calibri"/>
                <w:sz w:val="24"/>
                <w:szCs w:val="24"/>
              </w:rPr>
              <w:t>СанПиН 2.3/2.4.3590-20</w:t>
            </w:r>
          </w:p>
          <w:p w14:paraId="1545EBFB" w14:textId="77777777" w:rsidR="00736B85" w:rsidRDefault="000B5A3B">
            <w:pPr>
              <w:widowControl w:val="0"/>
            </w:pPr>
            <w:r>
              <w:rPr>
                <w:rFonts w:eastAsia="Calibri"/>
                <w:sz w:val="24"/>
                <w:szCs w:val="24"/>
              </w:rPr>
              <w:t>СП 2.4.3648-20</w:t>
            </w:r>
          </w:p>
          <w:p w14:paraId="367AAEB0" w14:textId="77777777" w:rsidR="00736B85" w:rsidRDefault="000B5A3B">
            <w:pPr>
              <w:widowControl w:val="0"/>
            </w:pPr>
            <w:r>
              <w:rPr>
                <w:rFonts w:eastAsia="Calibri"/>
                <w:sz w:val="24"/>
                <w:szCs w:val="24"/>
              </w:rPr>
              <w:t>СанПиН 2.3.2.1324-03</w:t>
            </w:r>
          </w:p>
          <w:p w14:paraId="1B8C59C0" w14:textId="77777777" w:rsidR="00736B85" w:rsidRDefault="000B5A3B">
            <w:pPr>
              <w:widowControl w:val="0"/>
            </w:pPr>
            <w:r>
              <w:rPr>
                <w:rFonts w:eastAsia="Calibri"/>
                <w:sz w:val="24"/>
                <w:szCs w:val="24"/>
              </w:rPr>
              <w:t>СанПиН 1.2.3685-21</w:t>
            </w:r>
          </w:p>
          <w:p w14:paraId="725BDCFC" w14:textId="77777777" w:rsidR="00736B85" w:rsidRDefault="000B5A3B">
            <w:pPr>
              <w:widowControl w:val="0"/>
            </w:pPr>
            <w:r>
              <w:rPr>
                <w:rFonts w:eastAsia="Calibri"/>
                <w:sz w:val="24"/>
                <w:szCs w:val="24"/>
              </w:rPr>
              <w:t>МР 2.4.0179-20</w:t>
            </w:r>
          </w:p>
          <w:p w14:paraId="49399F44" w14:textId="77777777" w:rsidR="00736B85" w:rsidRDefault="000B5A3B">
            <w:pPr>
              <w:widowControl w:val="0"/>
            </w:pPr>
            <w:r>
              <w:rPr>
                <w:rFonts w:eastAsia="Calibri"/>
                <w:sz w:val="24"/>
                <w:szCs w:val="24"/>
              </w:rPr>
              <w:t>МР 2.3.6.0233-21</w:t>
            </w:r>
          </w:p>
          <w:p w14:paraId="429FC6F3" w14:textId="77777777" w:rsidR="00736B85" w:rsidRDefault="000B5A3B">
            <w:pPr>
              <w:widowControl w:val="0"/>
            </w:pPr>
            <w:r>
              <w:rPr>
                <w:rFonts w:eastAsia="Calibri"/>
                <w:sz w:val="24"/>
                <w:szCs w:val="24"/>
              </w:rPr>
              <w:t>МР 2.4.0162-19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2A8D" w14:textId="77777777" w:rsidR="00736B85" w:rsidRDefault="000B5A3B">
            <w:pPr>
              <w:widowControl w:val="0"/>
              <w:jc w:val="both"/>
            </w:pPr>
            <w:r>
              <w:rPr>
                <w:rFonts w:eastAsia="Calibri"/>
                <w:sz w:val="24"/>
                <w:szCs w:val="24"/>
              </w:rPr>
              <w:t>1.Гигиенический журнал.</w:t>
            </w:r>
          </w:p>
          <w:p w14:paraId="498D27A2" w14:textId="77777777" w:rsidR="00736B85" w:rsidRDefault="000B5A3B">
            <w:pPr>
              <w:widowControl w:val="0"/>
              <w:jc w:val="both"/>
            </w:pPr>
            <w:r>
              <w:rPr>
                <w:rFonts w:eastAsia="Calibri"/>
                <w:sz w:val="24"/>
                <w:szCs w:val="24"/>
              </w:rPr>
              <w:t>2.Журнал бракеража готово</w:t>
            </w:r>
            <w:r>
              <w:rPr>
                <w:rFonts w:eastAsia="Calibri"/>
                <w:sz w:val="24"/>
                <w:szCs w:val="24"/>
              </w:rPr>
              <w:t>й продукции.</w:t>
            </w:r>
          </w:p>
          <w:p w14:paraId="47364579" w14:textId="77777777" w:rsidR="00736B85" w:rsidRDefault="000B5A3B">
            <w:pPr>
              <w:widowControl w:val="0"/>
            </w:pPr>
            <w:r>
              <w:rPr>
                <w:rFonts w:eastAsia="Calibri"/>
                <w:sz w:val="24"/>
                <w:szCs w:val="24"/>
              </w:rPr>
              <w:t>3.Журнал учета температуры и влажности в складских помещениях.</w:t>
            </w:r>
          </w:p>
          <w:p w14:paraId="081401B6" w14:textId="77777777" w:rsidR="00736B85" w:rsidRDefault="000B5A3B">
            <w:pPr>
              <w:widowControl w:val="0"/>
            </w:pPr>
            <w:r>
              <w:rPr>
                <w:rFonts w:eastAsia="Calibri"/>
                <w:sz w:val="24"/>
                <w:szCs w:val="24"/>
              </w:rPr>
              <w:t>4.Журнал учета температурного режима холодильного оборудования.</w:t>
            </w:r>
          </w:p>
          <w:p w14:paraId="029252ED" w14:textId="77777777" w:rsidR="00736B85" w:rsidRDefault="000B5A3B">
            <w:pPr>
              <w:widowControl w:val="0"/>
            </w:pPr>
            <w:r>
              <w:rPr>
                <w:rFonts w:eastAsia="Calibri"/>
                <w:sz w:val="24"/>
                <w:szCs w:val="24"/>
              </w:rPr>
              <w:t>5.Журнал регистрации температуры блюд на раздаче.</w:t>
            </w:r>
          </w:p>
          <w:p w14:paraId="4283FD3A" w14:textId="77777777" w:rsidR="00736B85" w:rsidRDefault="000B5A3B">
            <w:pPr>
              <w:widowControl w:val="0"/>
            </w:pPr>
            <w:r>
              <w:rPr>
                <w:rFonts w:eastAsia="Calibri"/>
                <w:sz w:val="24"/>
                <w:szCs w:val="24"/>
              </w:rPr>
              <w:t>6.Журнал проведения витаминизации блюд.</w:t>
            </w:r>
          </w:p>
          <w:p w14:paraId="5C967D93" w14:textId="77777777" w:rsidR="00736B85" w:rsidRDefault="000B5A3B">
            <w:pPr>
              <w:widowControl w:val="0"/>
            </w:pPr>
            <w:r>
              <w:rPr>
                <w:rFonts w:eastAsia="Calibri"/>
                <w:sz w:val="24"/>
                <w:szCs w:val="24"/>
              </w:rPr>
              <w:t>7.Журнал регистрации измерения температуры работников.</w:t>
            </w:r>
          </w:p>
          <w:p w14:paraId="145C69A4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8.Журнал учета замены масок.</w:t>
            </w:r>
          </w:p>
        </w:tc>
      </w:tr>
    </w:tbl>
    <w:p w14:paraId="0C9BEDBF" w14:textId="77777777" w:rsidR="00736B85" w:rsidRDefault="00736B85">
      <w:pPr>
        <w:widowControl w:val="0"/>
        <w:ind w:firstLine="709"/>
        <w:jc w:val="both"/>
        <w:rPr>
          <w:sz w:val="16"/>
          <w:szCs w:val="16"/>
          <w:lang w:eastAsia="en-US"/>
        </w:rPr>
      </w:pPr>
    </w:p>
    <w:p w14:paraId="54FC63C5" w14:textId="77777777" w:rsidR="00736B85" w:rsidRDefault="000B5A3B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* Документы, которые разрабатываются к началу учебного года и ежедневно, заполняемые образовательной организацией в соответствии с требованиями СанПиН 2.3/2.4.3590-20.</w:t>
      </w:r>
    </w:p>
    <w:p w14:paraId="718C5CEC" w14:textId="77777777" w:rsidR="00736B85" w:rsidRDefault="00736B85">
      <w:pPr>
        <w:widowControl w:val="0"/>
        <w:rPr>
          <w:sz w:val="28"/>
          <w:szCs w:val="28"/>
        </w:rPr>
      </w:pPr>
    </w:p>
    <w:p w14:paraId="30D5BA34" w14:textId="77777777" w:rsidR="00736B85" w:rsidRDefault="000B5A3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4.2 Повышение квалификации персонала пищеблоков школьных столовых</w:t>
      </w:r>
    </w:p>
    <w:p w14:paraId="12552919" w14:textId="77777777" w:rsidR="00736B85" w:rsidRDefault="00736B85">
      <w:pPr>
        <w:widowControl w:val="0"/>
        <w:jc w:val="both"/>
        <w:rPr>
          <w:sz w:val="16"/>
          <w:szCs w:val="16"/>
        </w:rPr>
      </w:pPr>
    </w:p>
    <w:p w14:paraId="68164D24" w14:textId="77777777" w:rsidR="00736B85" w:rsidRDefault="000B5A3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работников, прошедших обучение по программе производственного контроля на принципах ХАССП</w:t>
      </w:r>
    </w:p>
    <w:p w14:paraId="3A9A4C99" w14:textId="77777777" w:rsidR="00736B85" w:rsidRDefault="00736B85">
      <w:pPr>
        <w:widowControl w:val="0"/>
        <w:jc w:val="both"/>
        <w:rPr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1"/>
        <w:gridCol w:w="2823"/>
        <w:gridCol w:w="2673"/>
        <w:gridCol w:w="2953"/>
      </w:tblGrid>
      <w:tr w:rsidR="00736B85" w14:paraId="1A2C6FBE" w14:textId="77777777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6059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 п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1D35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Наименование муниципалитета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6328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Количество работников  в пищеблоках школ, чел.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B466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Количество работников, прошедших обучение (ХАССП)</w:t>
            </w:r>
          </w:p>
        </w:tc>
      </w:tr>
      <w:tr w:rsidR="00736B85" w14:paraId="3CDC40EB" w14:textId="77777777">
        <w:trPr>
          <w:trHeight w:val="276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35C798D3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53EB776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Белоярский район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1210F76C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FF09DA3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36B85" w14:paraId="56EF8EDD" w14:textId="77777777">
        <w:trPr>
          <w:trHeight w:val="276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8B354E1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2CC2FF4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Березовский район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E5872EB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123D5B98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36B85" w14:paraId="0EC92F57" w14:textId="77777777">
        <w:trPr>
          <w:trHeight w:val="276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3F489A6A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F589E16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Когалым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5B59A11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02E4637C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36B85" w14:paraId="69A4C663" w14:textId="77777777">
        <w:trPr>
          <w:trHeight w:val="276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729E54A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D4E19B3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Кондинский район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383CF5B8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15AB59E8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6B85" w14:paraId="1533C590" w14:textId="77777777">
        <w:trPr>
          <w:trHeight w:val="276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15BAB23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4C1627C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Лангепас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9EC2A27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41A04B8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6B85" w14:paraId="4B0148C7" w14:textId="77777777">
        <w:trPr>
          <w:trHeight w:val="276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E2EDA0F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6706CDB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Мегион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020CEDB2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5077ADD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736B85" w14:paraId="1D6EA699" w14:textId="77777777">
        <w:trPr>
          <w:trHeight w:val="276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0B51D8A2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DF06643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Нефтеюганск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A900702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3269BC6E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184</w:t>
            </w:r>
          </w:p>
        </w:tc>
      </w:tr>
      <w:tr w:rsidR="00736B85" w14:paraId="7B8105CC" w14:textId="77777777">
        <w:trPr>
          <w:trHeight w:val="276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38F9FEDE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9B368D5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Нефтеюганский район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2C99995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B15B9AE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36B85" w14:paraId="5F73CF96" w14:textId="77777777">
        <w:trPr>
          <w:trHeight w:val="276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1FC86F27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75CF160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Нижневартовск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3A4D147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512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14FD9618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512</w:t>
            </w:r>
          </w:p>
        </w:tc>
      </w:tr>
      <w:tr w:rsidR="00736B85" w14:paraId="2F101873" w14:textId="77777777">
        <w:trPr>
          <w:trHeight w:val="276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8EFA885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1D210043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Нижневартовский район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1613CD41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10B5F1F6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6B85" w14:paraId="093F64B7" w14:textId="77777777">
        <w:trPr>
          <w:trHeight w:val="276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1786C274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7DEAB57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Нягань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4600239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1242017A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128</w:t>
            </w:r>
          </w:p>
        </w:tc>
      </w:tr>
      <w:tr w:rsidR="00736B85" w14:paraId="106287FE" w14:textId="77777777">
        <w:trPr>
          <w:trHeight w:val="276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0076737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170FA5AA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Октябрьский район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E5327D3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72BA4EA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736B85" w14:paraId="2EECA27C" w14:textId="77777777">
        <w:trPr>
          <w:trHeight w:val="276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F07CCBA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945D0EA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Покачи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66C7693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A0DCFE0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36B85" w14:paraId="31C1B797" w14:textId="77777777">
        <w:trPr>
          <w:trHeight w:val="276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7224E48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0A21F4D4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Пыть-Ях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3BA263B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7598EA2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736B85" w14:paraId="203B9FA3" w14:textId="77777777">
        <w:trPr>
          <w:trHeight w:val="276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FACF46B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929A189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Радужный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D26D791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628A480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736B85" w14:paraId="4711156E" w14:textId="77777777">
        <w:trPr>
          <w:trHeight w:val="276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A680197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311BB5E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Советский район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0A4E0A3A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EEAF6F5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6B85" w14:paraId="55C6CE75" w14:textId="77777777">
        <w:trPr>
          <w:trHeight w:val="276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57003AF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54A51E6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Сургут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F34D22C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667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86FD838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14*</w:t>
            </w:r>
          </w:p>
        </w:tc>
      </w:tr>
      <w:tr w:rsidR="00736B85" w14:paraId="187BD035" w14:textId="77777777">
        <w:trPr>
          <w:trHeight w:val="276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6EB50D8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C894F5A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Сургутский район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AB60437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3CC87A0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736B85" w14:paraId="0BF7471B" w14:textId="77777777">
        <w:trPr>
          <w:trHeight w:val="276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0EF34E1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3CC7B59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Урай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6A4D67A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CC4FBA8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736B85" w14:paraId="453AB4EF" w14:textId="77777777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9FF1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9ED1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Ханты-Мансийск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8F99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81A0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36B85" w14:paraId="6741DB7E" w14:textId="77777777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1E8C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C603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Ханты-Мансийский район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4353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7FA5" w14:textId="77777777" w:rsidR="00736B85" w:rsidRDefault="000B5A3B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736B85" w14:paraId="4F191C51" w14:textId="77777777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68F5" w14:textId="77777777" w:rsidR="00736B85" w:rsidRDefault="000B5A3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6654" w14:textId="77777777" w:rsidR="00736B85" w:rsidRDefault="000B5A3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Югорск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90DE" w14:textId="77777777" w:rsidR="00736B85" w:rsidRDefault="000B5A3B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3ACA" w14:textId="77777777" w:rsidR="00736B85" w:rsidRDefault="000B5A3B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2</w:t>
            </w:r>
          </w:p>
        </w:tc>
      </w:tr>
      <w:tr w:rsidR="00736B85" w14:paraId="3908B549" w14:textId="77777777"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2D77" w14:textId="77777777" w:rsidR="00736B85" w:rsidRDefault="000B5A3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E022" w14:textId="77777777" w:rsidR="00736B85" w:rsidRDefault="000B5A3B">
            <w:pPr>
              <w:widowControl w:val="0"/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>
              <w:rPr>
                <w:rFonts w:eastAsia="Courier New"/>
                <w:b/>
                <w:color w:val="000000"/>
                <w:sz w:val="24"/>
                <w:szCs w:val="24"/>
              </w:rPr>
              <w:t>2985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5124" w14:textId="77777777" w:rsidR="00736B85" w:rsidRDefault="000B5A3B">
            <w:pPr>
              <w:widowControl w:val="0"/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>
              <w:rPr>
                <w:rFonts w:eastAsia="Courier New"/>
                <w:b/>
                <w:color w:val="000000"/>
                <w:sz w:val="24"/>
                <w:szCs w:val="24"/>
              </w:rPr>
              <w:t>1323</w:t>
            </w:r>
          </w:p>
        </w:tc>
      </w:tr>
    </w:tbl>
    <w:p w14:paraId="1E1F77E1" w14:textId="77777777" w:rsidR="00736B85" w:rsidRDefault="00736B85">
      <w:pPr>
        <w:pStyle w:val="formattext"/>
        <w:widowControl w:val="0"/>
        <w:spacing w:before="0" w:beforeAutospacing="0" w:after="0" w:afterAutospacing="0"/>
        <w:ind w:left="57" w:right="57"/>
        <w:jc w:val="both"/>
        <w:rPr>
          <w:sz w:val="16"/>
          <w:szCs w:val="16"/>
        </w:rPr>
      </w:pPr>
    </w:p>
    <w:p w14:paraId="3846BBB8" w14:textId="77777777" w:rsidR="00736B85" w:rsidRDefault="000B5A3B">
      <w:pPr>
        <w:pStyle w:val="formattext"/>
        <w:widowControl w:val="0"/>
        <w:spacing w:before="0" w:beforeAutospacing="0" w:after="0" w:afterAutospacing="0"/>
        <w:ind w:left="57" w:right="57"/>
        <w:jc w:val="both"/>
        <w:rPr>
          <w:bCs/>
          <w:i/>
        </w:rPr>
      </w:pPr>
      <w:r>
        <w:rPr>
          <w:i/>
          <w:iCs/>
          <w:sz w:val="28"/>
          <w:szCs w:val="28"/>
        </w:rPr>
        <w:t>*После повышения квалификации персоналом производственного отдела и санитарно-технологической лаборатории были обучены все сотрудники пищеблоков</w:t>
      </w:r>
    </w:p>
    <w:p w14:paraId="0C9C588A" w14:textId="77777777" w:rsidR="00736B85" w:rsidRDefault="00736B85">
      <w:pPr>
        <w:pStyle w:val="formattext"/>
        <w:widowControl w:val="0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</w:p>
    <w:p w14:paraId="64FD5FAD" w14:textId="77777777" w:rsidR="00736B85" w:rsidRDefault="000B5A3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4.3 Формирование кадрового резерва поваров пищеблоков школ</w:t>
      </w:r>
    </w:p>
    <w:p w14:paraId="674C5CDE" w14:textId="77777777" w:rsidR="00736B85" w:rsidRDefault="00736B85">
      <w:pPr>
        <w:pStyle w:val="formattext"/>
        <w:widowControl w:val="0"/>
        <w:spacing w:before="0" w:beforeAutospacing="0" w:after="0" w:afterAutospacing="0"/>
        <w:ind w:left="57" w:right="57"/>
        <w:jc w:val="both"/>
        <w:rPr>
          <w:sz w:val="16"/>
          <w:szCs w:val="16"/>
        </w:rPr>
      </w:pPr>
    </w:p>
    <w:p w14:paraId="77939580" w14:textId="77777777" w:rsidR="00736B85" w:rsidRDefault="000B5A3B">
      <w:pPr>
        <w:pStyle w:val="formattext"/>
        <w:widowControl w:val="0"/>
        <w:spacing w:before="0" w:beforeAutospacing="0" w:after="0" w:afterAutospacing="0"/>
        <w:ind w:left="57" w:right="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Количество выпускников профильных колледжей, </w:t>
      </w:r>
    </w:p>
    <w:p w14:paraId="73DB3C11" w14:textId="77777777" w:rsidR="00736B85" w:rsidRDefault="000B5A3B">
      <w:pPr>
        <w:pStyle w:val="formattext"/>
        <w:widowControl w:val="0"/>
        <w:spacing w:before="0" w:beforeAutospacing="0" w:after="0" w:afterAutospacing="0"/>
        <w:ind w:left="57" w:right="57"/>
        <w:jc w:val="center"/>
        <w:rPr>
          <w:sz w:val="28"/>
          <w:szCs w:val="28"/>
        </w:rPr>
      </w:pPr>
      <w:r>
        <w:rPr>
          <w:sz w:val="28"/>
          <w:szCs w:val="28"/>
        </w:rPr>
        <w:t>трудоустроенных в пищеблоках</w:t>
      </w:r>
    </w:p>
    <w:p w14:paraId="3C9C6005" w14:textId="77777777" w:rsidR="00736B85" w:rsidRDefault="00736B85">
      <w:pPr>
        <w:pStyle w:val="formattext"/>
        <w:widowControl w:val="0"/>
        <w:spacing w:before="0" w:beforeAutospacing="0" w:after="0" w:afterAutospacing="0"/>
        <w:ind w:left="57" w:right="57"/>
        <w:jc w:val="both"/>
        <w:rPr>
          <w:sz w:val="16"/>
          <w:szCs w:val="16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1"/>
        <w:gridCol w:w="2269"/>
        <w:gridCol w:w="1984"/>
        <w:gridCol w:w="851"/>
        <w:gridCol w:w="1559"/>
        <w:gridCol w:w="1276"/>
        <w:gridCol w:w="992"/>
      </w:tblGrid>
      <w:tr w:rsidR="00736B85" w14:paraId="5E02D79E" w14:textId="77777777">
        <w:trPr>
          <w:trHeight w:val="12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61C85CB" w14:textId="77777777" w:rsidR="00736B85" w:rsidRDefault="000B5A3B">
            <w:pPr>
              <w:widowControl w:val="0"/>
              <w:jc w:val="center"/>
              <w:rPr>
                <w:lang w:eastAsia="en-US"/>
              </w:rPr>
            </w:pPr>
            <w:r>
              <w:t>Наименование муниципалитета</w:t>
            </w:r>
          </w:p>
        </w:tc>
        <w:tc>
          <w:tcPr>
            <w:tcW w:w="226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F459EC1" w14:textId="77777777" w:rsidR="00736B85" w:rsidRDefault="000B5A3B">
            <w:pPr>
              <w:widowControl w:val="0"/>
              <w:jc w:val="center"/>
              <w:rPr>
                <w:lang w:eastAsia="en-US"/>
              </w:rPr>
            </w:pPr>
            <w:r>
              <w:t>Наименование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4CE81C11" w14:textId="77777777" w:rsidR="00736B85" w:rsidRDefault="000B5A3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 профессии/специальности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7F899CBA" w14:textId="77777777" w:rsidR="00736B85" w:rsidRDefault="000B5A3B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Выпускники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5D4E82A1" w14:textId="77777777" w:rsidR="00736B85" w:rsidRDefault="000B5A3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Количество обучающихся, прошедших практику (учебные, производственные, преддипломные) на пищеблоках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64C75" w14:textId="77777777" w:rsidR="00736B85" w:rsidRDefault="000B5A3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Количество выпускников, трудоустроенных на пищеблоках общеобразовательных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E28C" w14:textId="77777777" w:rsidR="00736B85" w:rsidRDefault="000B5A3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% трудоустроенных</w:t>
            </w:r>
            <w:r>
              <w:rPr>
                <w:bCs/>
                <w:color w:val="000000"/>
              </w:rPr>
              <w:t xml:space="preserve"> от общего числа выпускников</w:t>
            </w:r>
          </w:p>
        </w:tc>
      </w:tr>
      <w:tr w:rsidR="00736B85" w14:paraId="60C07144" w14:textId="77777777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C288" w14:textId="77777777" w:rsidR="00736B85" w:rsidRDefault="000B5A3B">
            <w:pPr>
              <w:ind w:left="-108" w:right="-108"/>
              <w:jc w:val="center"/>
            </w:pPr>
            <w:r>
              <w:t>Белоярский район</w:t>
            </w:r>
          </w:p>
        </w:tc>
        <w:tc>
          <w:tcPr>
            <w:tcW w:w="22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B818" w14:textId="77777777" w:rsidR="00736B85" w:rsidRDefault="000B5A3B">
            <w:r>
              <w:t>БУ "Белоярский политехнический колледж"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3EA5" w14:textId="77777777" w:rsidR="00736B85" w:rsidRDefault="000B5A3B">
            <w:r>
              <w:t>43.01.09 Повар, кондитер</w:t>
            </w: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1630" w14:textId="77777777" w:rsidR="00736B85" w:rsidRDefault="000B5A3B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FE58A" w14:textId="77777777" w:rsidR="00736B85" w:rsidRDefault="000B5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59827" w14:textId="77777777" w:rsidR="00736B85" w:rsidRDefault="000B5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AF2C6" w14:textId="77777777" w:rsidR="00736B85" w:rsidRDefault="000B5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8,33</w:t>
            </w:r>
          </w:p>
        </w:tc>
      </w:tr>
      <w:tr w:rsidR="00736B85" w14:paraId="431E3B47" w14:textId="77777777">
        <w:trPr>
          <w:trHeight w:val="300"/>
        </w:trPr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27A7" w14:textId="77777777" w:rsidR="00736B85" w:rsidRDefault="000B5A3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г.Когалым</w:t>
            </w:r>
          </w:p>
        </w:tc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C055D" w14:textId="77777777" w:rsidR="00736B85" w:rsidRDefault="000B5A3B">
            <w:r>
              <w:t>БУ "Когалымский политехнический колледж"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69681" w14:textId="77777777" w:rsidR="00736B85" w:rsidRDefault="000B5A3B">
            <w:r>
              <w:t>43.01.09 Повар, кондитер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A4E8" w14:textId="77777777" w:rsidR="00736B85" w:rsidRDefault="000B5A3B">
            <w:pPr>
              <w:jc w:val="center"/>
            </w:pPr>
            <w:r>
              <w:t>21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B5483" w14:textId="77777777" w:rsidR="00736B85" w:rsidRDefault="000B5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60593" w14:textId="77777777" w:rsidR="00736B85" w:rsidRDefault="000B5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0A606" w14:textId="77777777" w:rsidR="00736B85" w:rsidRDefault="000B5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36B85" w14:paraId="582E0590" w14:textId="77777777">
        <w:trPr>
          <w:trHeight w:val="600"/>
        </w:trPr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D972" w14:textId="77777777" w:rsidR="00736B85" w:rsidRDefault="000B5A3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Кондинский район</w:t>
            </w:r>
          </w:p>
        </w:tc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F5A1" w14:textId="77777777" w:rsidR="00736B85" w:rsidRDefault="000B5A3B">
            <w:r>
              <w:t>БУ "Междуреченский агропромышленный колледж"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A0E36" w14:textId="77777777" w:rsidR="00736B85" w:rsidRDefault="000B5A3B">
            <w:r>
              <w:t>19.02.10 Технология продукции общественного питания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F6AC" w14:textId="77777777" w:rsidR="00736B85" w:rsidRDefault="000B5A3B">
            <w:pPr>
              <w:jc w:val="center"/>
            </w:pPr>
            <w:r>
              <w:t>22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70226" w14:textId="77777777" w:rsidR="00736B85" w:rsidRDefault="000B5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A213B" w14:textId="77777777" w:rsidR="00736B85" w:rsidRDefault="000B5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99B78" w14:textId="77777777" w:rsidR="00736B85" w:rsidRDefault="000B5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9,09</w:t>
            </w:r>
          </w:p>
        </w:tc>
      </w:tr>
      <w:tr w:rsidR="00736B85" w14:paraId="0048C470" w14:textId="77777777">
        <w:trPr>
          <w:trHeight w:val="600"/>
        </w:trPr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3D46" w14:textId="77777777" w:rsidR="00736B85" w:rsidRDefault="000B5A3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г.Мегион</w:t>
            </w:r>
          </w:p>
        </w:tc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B014" w14:textId="77777777" w:rsidR="00736B85" w:rsidRDefault="000B5A3B">
            <w:r>
              <w:t>БУ "Мегионский политехнический колледж"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6964F" w14:textId="77777777" w:rsidR="00736B85" w:rsidRDefault="000B5A3B">
            <w:r>
              <w:t>19.02.10 Технология продукции общественного питания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FA2A" w14:textId="77777777" w:rsidR="00736B85" w:rsidRDefault="000B5A3B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9F034" w14:textId="77777777" w:rsidR="00736B85" w:rsidRDefault="000B5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0D7A8" w14:textId="77777777" w:rsidR="00736B85" w:rsidRDefault="000B5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DF691" w14:textId="77777777" w:rsidR="00736B85" w:rsidRDefault="000B5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736B85" w14:paraId="407FFE44" w14:textId="77777777">
        <w:trPr>
          <w:trHeight w:val="600"/>
        </w:trPr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B32A" w14:textId="77777777" w:rsidR="00736B85" w:rsidRDefault="000B5A3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г.Нефтеюганск</w:t>
            </w:r>
          </w:p>
        </w:tc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07C3" w14:textId="77777777" w:rsidR="00736B85" w:rsidRDefault="000B5A3B">
            <w:r>
              <w:t>АУ "Нефтеюганский политехнический колледж"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79D9" w14:textId="77777777" w:rsidR="00736B85" w:rsidRDefault="000B5A3B">
            <w:r>
              <w:t>43.02.15 Поварское и кондитерское дело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778B9" w14:textId="77777777" w:rsidR="00736B85" w:rsidRDefault="000B5A3B">
            <w:pPr>
              <w:jc w:val="center"/>
            </w:pPr>
            <w:r>
              <w:t>21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F2F3E" w14:textId="77777777" w:rsidR="00736B85" w:rsidRDefault="000B5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435C9" w14:textId="77777777" w:rsidR="00736B85" w:rsidRDefault="000B5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05F2D" w14:textId="77777777" w:rsidR="00736B85" w:rsidRDefault="000B5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36B85" w14:paraId="15C5CEAD" w14:textId="77777777">
        <w:trPr>
          <w:trHeight w:val="300"/>
        </w:trPr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4408" w14:textId="77777777" w:rsidR="00736B85" w:rsidRDefault="000B5A3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Нижневартовск</w:t>
            </w:r>
          </w:p>
        </w:tc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ABC5" w14:textId="77777777" w:rsidR="00736B85" w:rsidRDefault="000B5A3B">
            <w:r>
              <w:t>БУ "Нижневартовский политехнический колледж"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A5545" w14:textId="77777777" w:rsidR="00736B85" w:rsidRDefault="000B5A3B">
            <w:r>
              <w:t>43.01.09 Повар, кондитер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1474" w14:textId="77777777" w:rsidR="00736B85" w:rsidRDefault="000B5A3B">
            <w:pPr>
              <w:jc w:val="center"/>
            </w:pPr>
            <w:r>
              <w:t>43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B8A06" w14:textId="77777777" w:rsidR="00736B85" w:rsidRDefault="000B5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AC086" w14:textId="77777777" w:rsidR="00736B85" w:rsidRDefault="000B5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8C54C" w14:textId="77777777" w:rsidR="00736B85" w:rsidRDefault="000B5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2,33</w:t>
            </w:r>
          </w:p>
        </w:tc>
      </w:tr>
      <w:tr w:rsidR="00736B85" w14:paraId="01B45425" w14:textId="77777777">
        <w:trPr>
          <w:trHeight w:val="600"/>
        </w:trPr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6830F" w14:textId="77777777" w:rsidR="00736B85" w:rsidRDefault="000B5A3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г. Нижневартовск</w:t>
            </w:r>
          </w:p>
        </w:tc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C9D8" w14:textId="77777777" w:rsidR="00736B85" w:rsidRDefault="000B5A3B">
            <w:r>
              <w:t>БУ "Нижневартовский политехнический колледж"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20C74" w14:textId="77777777" w:rsidR="00736B85" w:rsidRDefault="000B5A3B">
            <w:r>
              <w:t>19.02.10 Технология продукции общественного питания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A5B1" w14:textId="77777777" w:rsidR="00736B85" w:rsidRDefault="000B5A3B">
            <w:pPr>
              <w:jc w:val="center"/>
            </w:pPr>
            <w:r>
              <w:t>34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55231" w14:textId="77777777" w:rsidR="00736B85" w:rsidRDefault="000B5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EE1F0" w14:textId="77777777" w:rsidR="00736B85" w:rsidRDefault="000B5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EA09C" w14:textId="77777777" w:rsidR="00736B85" w:rsidRDefault="000B5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11,76</w:t>
            </w:r>
          </w:p>
        </w:tc>
      </w:tr>
      <w:tr w:rsidR="00736B85" w14:paraId="0C2A0B97" w14:textId="77777777">
        <w:trPr>
          <w:trHeight w:val="300"/>
        </w:trPr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D040" w14:textId="77777777" w:rsidR="00736B85" w:rsidRDefault="000B5A3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Нижневартовск</w:t>
            </w:r>
          </w:p>
        </w:tc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2C06" w14:textId="77777777" w:rsidR="00736B85" w:rsidRDefault="000B5A3B">
            <w:r>
              <w:t>БУ "Нижневартовский строительный колледж"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BCE00" w14:textId="77777777" w:rsidR="00736B85" w:rsidRDefault="000B5A3B">
            <w:r>
              <w:t>43.01.09 Повар, кондитер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BE73" w14:textId="77777777" w:rsidR="00736B85" w:rsidRDefault="000B5A3B">
            <w:pPr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923B5" w14:textId="77777777" w:rsidR="00736B85" w:rsidRDefault="000B5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BC01A" w14:textId="77777777" w:rsidR="00736B85" w:rsidRDefault="000B5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58E1F" w14:textId="77777777" w:rsidR="00736B85" w:rsidRDefault="000B5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36B85" w14:paraId="06312107" w14:textId="77777777">
        <w:trPr>
          <w:trHeight w:val="300"/>
        </w:trPr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488B" w14:textId="77777777" w:rsidR="00736B85" w:rsidRDefault="000B5A3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г.Нягань</w:t>
            </w:r>
          </w:p>
        </w:tc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C82C" w14:textId="77777777" w:rsidR="00736B85" w:rsidRDefault="000B5A3B">
            <w:r>
              <w:t>БУ "Няганский технологический колледж"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E2B5B" w14:textId="77777777" w:rsidR="00736B85" w:rsidRDefault="000B5A3B">
            <w:r>
              <w:t>43.01.09 Повар, кондитер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2723" w14:textId="77777777" w:rsidR="00736B85" w:rsidRDefault="000B5A3B">
            <w:pPr>
              <w:jc w:val="center"/>
            </w:pPr>
            <w:r>
              <w:t>17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444E8" w14:textId="77777777" w:rsidR="00736B85" w:rsidRDefault="000B5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42DEF" w14:textId="77777777" w:rsidR="00736B85" w:rsidRDefault="000B5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2DF66" w14:textId="77777777" w:rsidR="00736B85" w:rsidRDefault="000B5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36B85" w14:paraId="77D282E1" w14:textId="77777777">
        <w:trPr>
          <w:trHeight w:val="300"/>
        </w:trPr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BC45" w14:textId="77777777" w:rsidR="00736B85" w:rsidRDefault="000B5A3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г.Радужный</w:t>
            </w:r>
          </w:p>
        </w:tc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7BC8" w14:textId="77777777" w:rsidR="00736B85" w:rsidRDefault="000B5A3B">
            <w:r>
              <w:t>БУ "Радужнинский политехнический колледж"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C83E4" w14:textId="77777777" w:rsidR="00736B85" w:rsidRDefault="000B5A3B">
            <w:r>
              <w:t>43.01.09 Повар, кондитер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B2AB" w14:textId="77777777" w:rsidR="00736B85" w:rsidRDefault="000B5A3B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F393E" w14:textId="77777777" w:rsidR="00736B85" w:rsidRDefault="000B5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3C163" w14:textId="77777777" w:rsidR="00736B85" w:rsidRDefault="000B5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EBFD7" w14:textId="77777777" w:rsidR="00736B85" w:rsidRDefault="000B5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36B85" w14:paraId="4BDAC3F7" w14:textId="77777777">
        <w:trPr>
          <w:trHeight w:val="300"/>
        </w:trPr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E19B" w14:textId="77777777" w:rsidR="00736B85" w:rsidRDefault="000B5A3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Советский район</w:t>
            </w:r>
          </w:p>
        </w:tc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D87D" w14:textId="77777777" w:rsidR="00736B85" w:rsidRDefault="000B5A3B">
            <w:r>
              <w:t>БУ "Советский политехнический колледж"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23CE" w14:textId="77777777" w:rsidR="00736B85" w:rsidRDefault="000B5A3B">
            <w:r>
              <w:t>43.01.09 Повар, кондитер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5AFF" w14:textId="77777777" w:rsidR="00736B85" w:rsidRDefault="000B5A3B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9B536" w14:textId="77777777" w:rsidR="00736B85" w:rsidRDefault="000B5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9CAE2" w14:textId="77777777" w:rsidR="00736B85" w:rsidRDefault="000B5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91A18" w14:textId="77777777" w:rsidR="00736B85" w:rsidRDefault="000B5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36B85" w14:paraId="3B0D678B" w14:textId="77777777">
        <w:trPr>
          <w:trHeight w:val="300"/>
        </w:trPr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ABE1" w14:textId="77777777" w:rsidR="00736B85" w:rsidRDefault="000B5A3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г.Сургут</w:t>
            </w:r>
          </w:p>
        </w:tc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A5B6" w14:textId="77777777" w:rsidR="00736B85" w:rsidRDefault="000B5A3B">
            <w:r>
              <w:t>АУ "Сургутский политехнический колледж"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2230" w14:textId="77777777" w:rsidR="00736B85" w:rsidRDefault="000B5A3B">
            <w:r>
              <w:t>43.01.09 Повар, кондитер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7B02" w14:textId="77777777" w:rsidR="00736B85" w:rsidRDefault="000B5A3B">
            <w:pPr>
              <w:jc w:val="center"/>
            </w:pPr>
            <w:r>
              <w:t>35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BC0F5" w14:textId="77777777" w:rsidR="00736B85" w:rsidRDefault="000B5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670E9" w14:textId="77777777" w:rsidR="00736B85" w:rsidRDefault="000B5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688DD" w14:textId="77777777" w:rsidR="00736B85" w:rsidRDefault="000B5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36B85" w14:paraId="1834B6F1" w14:textId="77777777">
        <w:trPr>
          <w:trHeight w:val="600"/>
        </w:trPr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07F" w14:textId="77777777" w:rsidR="00736B85" w:rsidRDefault="000B5A3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г.Сургут</w:t>
            </w:r>
          </w:p>
        </w:tc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7992D" w14:textId="77777777" w:rsidR="00736B85" w:rsidRDefault="000B5A3B">
            <w:r>
              <w:t>АУ "Сургутский политехнический колледж"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204C" w14:textId="77777777" w:rsidR="00736B85" w:rsidRDefault="000B5A3B">
            <w:r>
              <w:t>19.02.10 Технология продукции общественного питания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F25A" w14:textId="77777777" w:rsidR="00736B85" w:rsidRDefault="000B5A3B">
            <w:pPr>
              <w:jc w:val="center"/>
            </w:pPr>
            <w:r>
              <w:t>43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15284" w14:textId="77777777" w:rsidR="00736B85" w:rsidRDefault="000B5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7A67" w14:textId="77777777" w:rsidR="00736B85" w:rsidRDefault="000B5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FA333" w14:textId="77777777" w:rsidR="00736B85" w:rsidRDefault="000B5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2,33</w:t>
            </w:r>
          </w:p>
        </w:tc>
      </w:tr>
      <w:tr w:rsidR="00736B85" w14:paraId="1625D5AB" w14:textId="77777777">
        <w:trPr>
          <w:trHeight w:val="600"/>
        </w:trPr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061B" w14:textId="77777777" w:rsidR="00736B85" w:rsidRDefault="000B5A3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г.Сургут</w:t>
            </w:r>
          </w:p>
        </w:tc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0961" w14:textId="77777777" w:rsidR="00736B85" w:rsidRDefault="000B5A3B">
            <w:r>
              <w:t>АУ "Сургутский политехнический колледж"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CAB2" w14:textId="77777777" w:rsidR="00736B85" w:rsidRDefault="000B5A3B">
            <w:r>
              <w:t>43.02.01 Организация обслуживания в общественном питании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DD43" w14:textId="77777777" w:rsidR="00736B85" w:rsidRDefault="000B5A3B">
            <w:pPr>
              <w:jc w:val="center"/>
            </w:pPr>
            <w:r>
              <w:t>19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341F0" w14:textId="77777777" w:rsidR="00736B85" w:rsidRDefault="000B5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54B90" w14:textId="77777777" w:rsidR="00736B85" w:rsidRDefault="000B5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8FB5" w14:textId="77777777" w:rsidR="00736B85" w:rsidRDefault="000B5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36B85" w14:paraId="7F34914C" w14:textId="77777777">
        <w:trPr>
          <w:trHeight w:val="300"/>
        </w:trPr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BC77" w14:textId="77777777" w:rsidR="00736B85" w:rsidRDefault="000B5A3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г.Сургут</w:t>
            </w:r>
          </w:p>
        </w:tc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0CAD" w14:textId="77777777" w:rsidR="00736B85" w:rsidRDefault="000B5A3B">
            <w:r>
              <w:t>АУ "Сургутский политехнический колледж"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34D2" w14:textId="77777777" w:rsidR="00736B85" w:rsidRDefault="000B5A3B">
            <w:r>
              <w:t>19.01.04 Пекарь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2C4F" w14:textId="77777777" w:rsidR="00736B85" w:rsidRDefault="000B5A3B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FD29B" w14:textId="77777777" w:rsidR="00736B85" w:rsidRDefault="000B5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F3A1C" w14:textId="77777777" w:rsidR="00736B85" w:rsidRDefault="000B5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507AF" w14:textId="77777777" w:rsidR="00736B85" w:rsidRDefault="000B5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36B85" w14:paraId="7A080124" w14:textId="77777777">
        <w:trPr>
          <w:trHeight w:val="300"/>
        </w:trPr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10D0" w14:textId="77777777" w:rsidR="00736B85" w:rsidRDefault="000B5A3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г.Урай</w:t>
            </w:r>
          </w:p>
        </w:tc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CD4F" w14:textId="77777777" w:rsidR="00736B85" w:rsidRDefault="000B5A3B">
            <w:r>
              <w:t>БУ "Урайский политехнический колледж"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300F" w14:textId="77777777" w:rsidR="00736B85" w:rsidRDefault="000B5A3B">
            <w:r>
              <w:t>43.01.09 Повар, кондитер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79B3" w14:textId="77777777" w:rsidR="00736B85" w:rsidRDefault="000B5A3B">
            <w:pPr>
              <w:jc w:val="center"/>
            </w:pPr>
            <w:r>
              <w:t>16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EC874" w14:textId="77777777" w:rsidR="00736B85" w:rsidRDefault="000B5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CF0DE" w14:textId="77777777" w:rsidR="00736B85" w:rsidRDefault="000B5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4F9D" w14:textId="77777777" w:rsidR="00736B85" w:rsidRDefault="000B5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31,25</w:t>
            </w:r>
          </w:p>
        </w:tc>
      </w:tr>
      <w:tr w:rsidR="00736B85" w14:paraId="3C0EBAB7" w14:textId="77777777">
        <w:trPr>
          <w:trHeight w:val="300"/>
        </w:trPr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AA61" w14:textId="77777777" w:rsidR="00736B85" w:rsidRDefault="000B5A3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г.Ханты-Мансийск</w:t>
            </w:r>
          </w:p>
        </w:tc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1F16" w14:textId="77777777" w:rsidR="00736B85" w:rsidRDefault="000B5A3B">
            <w:r>
              <w:t>АУ "Ханты-Мансийский технолого-педагогический колледж"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64C49" w14:textId="77777777" w:rsidR="00736B85" w:rsidRDefault="000B5A3B">
            <w:r>
              <w:t>43.02.15 Поварское и кондитерское дело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5652" w14:textId="77777777" w:rsidR="00736B85" w:rsidRDefault="000B5A3B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184C4" w14:textId="77777777" w:rsidR="00736B85" w:rsidRDefault="000B5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F5282" w14:textId="77777777" w:rsidR="00736B85" w:rsidRDefault="000B5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D1014" w14:textId="77777777" w:rsidR="00736B85" w:rsidRDefault="000B5A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3,33</w:t>
            </w:r>
          </w:p>
        </w:tc>
      </w:tr>
      <w:tr w:rsidR="00736B85" w14:paraId="4DBAE02E" w14:textId="77777777">
        <w:trPr>
          <w:trHeight w:val="600"/>
        </w:trPr>
        <w:tc>
          <w:tcPr>
            <w:tcW w:w="5954" w:type="dxa"/>
            <w:gridSpan w:val="3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C417" w14:textId="77777777" w:rsidR="00736B85" w:rsidRDefault="000B5A3B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7661" w14:textId="77777777" w:rsidR="00736B85" w:rsidRDefault="000B5A3B">
            <w:pPr>
              <w:jc w:val="center"/>
              <w:rPr>
                <w:b/>
              </w:rPr>
            </w:pPr>
            <w:r>
              <w:rPr>
                <w:b/>
              </w:rPr>
              <w:t>391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240C8" w14:textId="77777777" w:rsidR="00736B85" w:rsidRDefault="000B5A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BEE74" w14:textId="77777777" w:rsidR="00736B85" w:rsidRDefault="000B5A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7C203" w14:textId="77777777" w:rsidR="00736B85" w:rsidRDefault="000B5A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4,86</w:t>
            </w:r>
          </w:p>
        </w:tc>
      </w:tr>
    </w:tbl>
    <w:p w14:paraId="15371E8E" w14:textId="77777777" w:rsidR="00736B85" w:rsidRDefault="00736B85">
      <w:pPr>
        <w:pStyle w:val="formattext"/>
        <w:widowControl w:val="0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</w:p>
    <w:p w14:paraId="7E9BD8E4" w14:textId="77777777" w:rsidR="00736B85" w:rsidRDefault="000B5A3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4.4. Индикаторы эффективности организации питания в муниципалитете</w:t>
      </w:r>
    </w:p>
    <w:p w14:paraId="3BDCA295" w14:textId="77777777" w:rsidR="00736B85" w:rsidRDefault="00736B85">
      <w:pPr>
        <w:pStyle w:val="formattext"/>
        <w:widowControl w:val="0"/>
        <w:spacing w:before="0" w:beforeAutospacing="0" w:after="0" w:afterAutospacing="0"/>
        <w:ind w:left="57" w:right="57"/>
        <w:jc w:val="both"/>
        <w:rPr>
          <w:sz w:val="16"/>
          <w:szCs w:val="16"/>
        </w:rPr>
      </w:pPr>
    </w:p>
    <w:p w14:paraId="1A55FC6E" w14:textId="77777777" w:rsidR="00736B85" w:rsidRDefault="000B5A3B">
      <w:pPr>
        <w:pStyle w:val="formattext"/>
        <w:widowControl w:val="0"/>
        <w:spacing w:before="0" w:beforeAutospacing="0" w:after="0" w:afterAutospacing="0"/>
        <w:ind w:left="57" w:right="57"/>
        <w:jc w:val="center"/>
        <w:rPr>
          <w:sz w:val="28"/>
          <w:szCs w:val="28"/>
        </w:rPr>
      </w:pPr>
      <w:r>
        <w:rPr>
          <w:sz w:val="28"/>
          <w:szCs w:val="28"/>
        </w:rPr>
        <w:t>Перечень индикаторов эффективности организации питания</w:t>
      </w:r>
    </w:p>
    <w:p w14:paraId="6FC1DAAE" w14:textId="77777777" w:rsidR="00736B85" w:rsidRDefault="00736B85">
      <w:pPr>
        <w:pStyle w:val="formattext"/>
        <w:widowControl w:val="0"/>
        <w:spacing w:before="0" w:beforeAutospacing="0" w:after="0" w:afterAutospacing="0"/>
        <w:ind w:left="57" w:right="57"/>
        <w:jc w:val="both"/>
        <w:rPr>
          <w:sz w:val="16"/>
          <w:szCs w:val="16"/>
        </w:rPr>
      </w:pPr>
    </w:p>
    <w:tbl>
      <w:tblPr>
        <w:tblW w:w="9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291"/>
        <w:gridCol w:w="2065"/>
      </w:tblGrid>
      <w:tr w:rsidR="00736B85" w14:paraId="30307FC5" w14:textId="77777777">
        <w:trPr>
          <w:trHeight w:val="6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336D" w14:textId="77777777" w:rsidR="00736B85" w:rsidRDefault="000B5A3B">
            <w:pPr>
              <w:pStyle w:val="formattext"/>
              <w:widowControl w:val="0"/>
              <w:spacing w:before="0" w:beforeAutospacing="0" w:after="0" w:afterAutospacing="0" w:line="276" w:lineRule="auto"/>
              <w:ind w:left="57" w:right="57"/>
              <w:jc w:val="center"/>
            </w:pPr>
            <w:r>
              <w:rPr>
                <w:lang w:eastAsia="en-US"/>
              </w:rPr>
              <w:t>Критерии оценки организации школьного питания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E44B" w14:textId="77777777" w:rsidR="00736B85" w:rsidRDefault="000B5A3B">
            <w:pPr>
              <w:pStyle w:val="formattext"/>
              <w:widowControl w:val="0"/>
              <w:spacing w:before="0" w:beforeAutospacing="0" w:after="0" w:afterAutospacing="0" w:line="276" w:lineRule="auto"/>
              <w:ind w:left="57" w:right="57"/>
              <w:jc w:val="center"/>
            </w:pPr>
            <w:r>
              <w:rPr>
                <w:lang w:eastAsia="en-US"/>
              </w:rPr>
              <w:t>Требования нормативных документов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E949" w14:textId="77777777" w:rsidR="00736B85" w:rsidRDefault="000B5A3B">
            <w:pPr>
              <w:pStyle w:val="formattext"/>
              <w:widowControl w:val="0"/>
              <w:tabs>
                <w:tab w:val="left" w:pos="1792"/>
              </w:tabs>
              <w:spacing w:before="0" w:beforeAutospacing="0" w:after="0" w:afterAutospacing="0" w:line="276" w:lineRule="auto"/>
              <w:ind w:left="-28" w:right="57"/>
              <w:jc w:val="center"/>
            </w:pPr>
            <w:r>
              <w:rPr>
                <w:lang w:eastAsia="en-US"/>
              </w:rPr>
              <w:t>Итоговые показатели, %</w:t>
            </w:r>
          </w:p>
        </w:tc>
      </w:tr>
      <w:tr w:rsidR="00736B85" w14:paraId="153F886E" w14:textId="77777777">
        <w:trPr>
          <w:trHeight w:val="655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71EC" w14:textId="77777777" w:rsidR="00736B85" w:rsidRDefault="000B5A3B">
            <w:pPr>
              <w:pStyle w:val="formattext"/>
              <w:widowControl w:val="0"/>
              <w:spacing w:before="0" w:beforeAutospacing="0" w:after="0" w:afterAutospacing="0" w:line="276" w:lineRule="auto"/>
              <w:ind w:left="57" w:right="57"/>
            </w:pPr>
            <w:r>
              <w:rPr>
                <w:lang w:eastAsia="en-US"/>
              </w:rPr>
              <w:t>Наличие на сайте школы раздела по организации питания, % от общего количества школ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3DE8" w14:textId="77777777" w:rsidR="00736B85" w:rsidRDefault="000B5A3B">
            <w:pPr>
              <w:pStyle w:val="formattext"/>
              <w:widowControl w:val="0"/>
              <w:spacing w:before="0" w:beforeAutospacing="0" w:after="0" w:afterAutospacing="0" w:line="276" w:lineRule="auto"/>
              <w:ind w:right="57"/>
            </w:pPr>
            <w:r>
              <w:rPr>
                <w:lang w:eastAsia="en-US"/>
              </w:rPr>
              <w:t xml:space="preserve">Постановление Правительства РФ № 1802 от 20 октября 2021 года </w:t>
            </w:r>
          </w:p>
          <w:p w14:paraId="65C8B895" w14:textId="77777777" w:rsidR="00736B85" w:rsidRDefault="000B5A3B">
            <w:pPr>
              <w:pStyle w:val="formattext"/>
              <w:widowControl w:val="0"/>
              <w:spacing w:before="0" w:beforeAutospacing="0" w:after="0" w:afterAutospacing="0" w:line="276" w:lineRule="auto"/>
              <w:ind w:right="57"/>
            </w:pPr>
            <w:r>
              <w:rPr>
                <w:lang w:eastAsia="en-US"/>
              </w:rPr>
              <w:t>(МР 2.4.0179-20. 2.4. п. 2.7)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1B05" w14:textId="77777777" w:rsidR="00736B85" w:rsidRDefault="000B5A3B">
            <w:pPr>
              <w:tabs>
                <w:tab w:val="left" w:pos="1792"/>
              </w:tabs>
              <w:spacing w:after="200" w:line="276" w:lineRule="auto"/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36B85" w14:paraId="4D7A08DE" w14:textId="77777777">
        <w:trPr>
          <w:trHeight w:val="655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8FDF" w14:textId="77777777" w:rsidR="00736B85" w:rsidRDefault="000B5A3B">
            <w:pPr>
              <w:pStyle w:val="formattext"/>
              <w:widowControl w:val="0"/>
              <w:spacing w:before="0" w:beforeAutospacing="0" w:after="0" w:afterAutospacing="0" w:line="276" w:lineRule="auto"/>
              <w:ind w:left="57" w:right="57"/>
            </w:pPr>
            <w:r>
              <w:rPr>
                <w:lang w:eastAsia="en-US"/>
              </w:rPr>
              <w:t>Наличие ежедневного меню для обучающихся начальных классов на сайте, % от общего количества школ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226C" w14:textId="77777777" w:rsidR="00736B85" w:rsidRDefault="000B5A3B">
            <w:pPr>
              <w:pStyle w:val="formattext"/>
              <w:widowControl w:val="0"/>
              <w:spacing w:before="0" w:beforeAutospacing="0" w:after="0" w:afterAutospacing="0" w:line="276" w:lineRule="auto"/>
              <w:ind w:right="57"/>
            </w:pPr>
            <w:r>
              <w:rPr>
                <w:lang w:eastAsia="en-US"/>
              </w:rPr>
              <w:t xml:space="preserve">Постановление Правительства РФ № 1802 от 20 октября 2021 года </w:t>
            </w:r>
          </w:p>
          <w:p w14:paraId="630A5CDA" w14:textId="77777777" w:rsidR="00736B85" w:rsidRDefault="000B5A3B">
            <w:pPr>
              <w:pStyle w:val="formattext"/>
              <w:widowControl w:val="0"/>
              <w:spacing w:before="0" w:beforeAutospacing="0" w:after="0" w:afterAutospacing="0" w:line="276" w:lineRule="auto"/>
              <w:ind w:right="57"/>
            </w:pPr>
            <w:r>
              <w:rPr>
                <w:lang w:eastAsia="en-US"/>
              </w:rPr>
              <w:t>(МР 2.4.0179-20. 2.4. п. 2.7)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0C4F" w14:textId="77777777" w:rsidR="00736B85" w:rsidRDefault="000B5A3B">
            <w:pPr>
              <w:tabs>
                <w:tab w:val="left" w:pos="1792"/>
              </w:tabs>
              <w:spacing w:after="200" w:line="276" w:lineRule="auto"/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36B85" w14:paraId="7D7AD847" w14:textId="77777777">
        <w:trPr>
          <w:trHeight w:val="734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0224" w14:textId="77777777" w:rsidR="00736B85" w:rsidRDefault="000B5A3B">
            <w:pPr>
              <w:pStyle w:val="formattext"/>
              <w:widowControl w:val="0"/>
              <w:spacing w:before="0" w:beforeAutospacing="0" w:after="0" w:afterAutospacing="0" w:line="276" w:lineRule="auto"/>
              <w:ind w:left="57" w:right="57"/>
            </w:pPr>
            <w:r>
              <w:rPr>
                <w:lang w:eastAsia="en-US"/>
              </w:rPr>
              <w:lastRenderedPageBreak/>
              <w:t>Соответствие фактической м</w:t>
            </w:r>
            <w:r>
              <w:rPr>
                <w:lang w:eastAsia="en-US"/>
              </w:rPr>
              <w:t>ассы блюд установленной норме, % школ с отклонениями от нормы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0295" w14:textId="77777777" w:rsidR="00736B85" w:rsidRDefault="000B5A3B">
            <w:pPr>
              <w:pStyle w:val="formattext"/>
              <w:widowControl w:val="0"/>
              <w:spacing w:before="0" w:beforeAutospacing="0" w:after="0" w:afterAutospacing="0" w:line="276" w:lineRule="auto"/>
              <w:ind w:left="57" w:right="57"/>
            </w:pPr>
            <w:r>
              <w:rPr>
                <w:lang w:eastAsia="en-US"/>
              </w:rPr>
              <w:t>СанПиН 2.3/2.4.3590-20 Приложение № 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F05C" w14:textId="77777777" w:rsidR="00736B85" w:rsidRDefault="000B5A3B">
            <w:pPr>
              <w:pStyle w:val="formattext"/>
              <w:widowControl w:val="0"/>
              <w:tabs>
                <w:tab w:val="left" w:pos="1792"/>
              </w:tabs>
              <w:spacing w:before="0" w:beforeAutospacing="0" w:after="0" w:afterAutospacing="0" w:line="276" w:lineRule="auto"/>
              <w:ind w:left="-28" w:right="57"/>
              <w:jc w:val="center"/>
            </w:pPr>
            <w:r>
              <w:rPr>
                <w:lang w:eastAsia="en-US"/>
              </w:rPr>
              <w:t>0</w:t>
            </w:r>
          </w:p>
        </w:tc>
      </w:tr>
      <w:tr w:rsidR="00736B85" w14:paraId="78DC64E1" w14:textId="77777777">
        <w:trPr>
          <w:trHeight w:val="655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1A58" w14:textId="77777777" w:rsidR="00736B85" w:rsidRDefault="000B5A3B">
            <w:pPr>
              <w:pStyle w:val="formattext"/>
              <w:widowControl w:val="0"/>
              <w:spacing w:before="0" w:beforeAutospacing="0" w:after="0" w:afterAutospacing="0" w:line="276" w:lineRule="auto"/>
              <w:ind w:left="57" w:right="57"/>
            </w:pPr>
            <w:r>
              <w:rPr>
                <w:lang w:eastAsia="en-US"/>
              </w:rPr>
              <w:t>Соответствие фактического суммарного объема блюд по приемам пищи установленной норме, % с отклонениями от нормы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9A3A" w14:textId="77777777" w:rsidR="00736B85" w:rsidRDefault="000B5A3B">
            <w:pPr>
              <w:pStyle w:val="formattext"/>
              <w:widowControl w:val="0"/>
              <w:spacing w:before="0" w:beforeAutospacing="0" w:after="0" w:afterAutospacing="0" w:line="276" w:lineRule="auto"/>
              <w:ind w:left="57" w:right="57"/>
            </w:pPr>
            <w:r>
              <w:rPr>
                <w:lang w:eastAsia="en-US"/>
              </w:rPr>
              <w:t>СанПиН 2.3/2.4.3590-20 Приложение № 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9170" w14:textId="77777777" w:rsidR="00736B85" w:rsidRDefault="000B5A3B">
            <w:pPr>
              <w:pStyle w:val="formattext"/>
              <w:widowControl w:val="0"/>
              <w:tabs>
                <w:tab w:val="left" w:pos="1792"/>
              </w:tabs>
              <w:spacing w:before="0" w:beforeAutospacing="0" w:after="0" w:afterAutospacing="0" w:line="276" w:lineRule="auto"/>
              <w:ind w:left="-28" w:right="57"/>
              <w:jc w:val="center"/>
            </w:pPr>
            <w:r>
              <w:rPr>
                <w:lang w:eastAsia="en-US"/>
              </w:rPr>
              <w:t>0</w:t>
            </w:r>
          </w:p>
        </w:tc>
      </w:tr>
      <w:tr w:rsidR="00736B85" w14:paraId="1BE6BAF8" w14:textId="77777777">
        <w:trPr>
          <w:trHeight w:val="65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FADC" w14:textId="77777777" w:rsidR="00736B85" w:rsidRDefault="000B5A3B">
            <w:pPr>
              <w:pStyle w:val="formattext"/>
              <w:widowControl w:val="0"/>
              <w:spacing w:before="0" w:beforeAutospacing="0" w:after="0" w:afterAutospacing="0" w:line="276" w:lineRule="auto"/>
              <w:ind w:left="57" w:right="57"/>
              <w:rPr>
                <w:b/>
              </w:rPr>
            </w:pPr>
            <w:r>
              <w:rPr>
                <w:lang w:eastAsia="en-US"/>
              </w:rPr>
              <w:t>Уровень оснащения новым технологическим оборудованием школьных пищеблоков и столовых (% нового оборудования от общего количества)</w:t>
            </w:r>
            <w:r>
              <w:rPr>
                <w:i/>
                <w:lang w:eastAsia="en-US"/>
              </w:rPr>
              <w:t xml:space="preserve">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8BC9" w14:textId="77777777" w:rsidR="00736B85" w:rsidRDefault="000B5A3B">
            <w:pPr>
              <w:pStyle w:val="formattext"/>
              <w:widowControl w:val="0"/>
              <w:spacing w:before="0" w:beforeAutospacing="0" w:after="0" w:afterAutospacing="0" w:line="276" w:lineRule="auto"/>
              <w:ind w:left="57" w:right="57"/>
            </w:pPr>
            <w:r>
              <w:rPr>
                <w:color w:val="000000" w:themeColor="text1"/>
                <w:lang w:eastAsia="en-US"/>
              </w:rPr>
              <w:t xml:space="preserve">Региональная программа модернизации пищеблоков </w:t>
            </w:r>
            <w:r>
              <w:rPr>
                <w:lang w:eastAsia="en-US"/>
              </w:rPr>
              <w:t>школ школьных столовых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6AE5" w14:textId="77777777" w:rsidR="00736B85" w:rsidRDefault="000B5A3B">
            <w:pPr>
              <w:pStyle w:val="formattext"/>
              <w:widowControl w:val="0"/>
              <w:tabs>
                <w:tab w:val="left" w:pos="1792"/>
              </w:tabs>
              <w:spacing w:before="0" w:beforeAutospacing="0" w:after="0" w:afterAutospacing="0" w:line="276" w:lineRule="auto"/>
              <w:ind w:left="-28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</w:tr>
      <w:tr w:rsidR="00736B85" w14:paraId="6D2524CE" w14:textId="77777777">
        <w:trPr>
          <w:trHeight w:val="65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8585" w14:textId="77777777" w:rsidR="00736B85" w:rsidRDefault="000B5A3B">
            <w:pPr>
              <w:pStyle w:val="formattext"/>
              <w:widowControl w:val="0"/>
              <w:spacing w:before="0" w:beforeAutospacing="0" w:after="0" w:afterAutospacing="0" w:line="276" w:lineRule="auto"/>
              <w:ind w:left="57" w:right="57"/>
            </w:pPr>
            <w:r>
              <w:rPr>
                <w:lang w:eastAsia="en-US"/>
              </w:rPr>
              <w:t>Наличие технологических паспортов пищеблоков, ед. % от общего числа пищеблоков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3FD1" w14:textId="77777777" w:rsidR="00736B85" w:rsidRDefault="000B5A3B">
            <w:pPr>
              <w:pStyle w:val="formattext"/>
              <w:widowControl w:val="0"/>
              <w:spacing w:before="0" w:beforeAutospacing="0" w:after="0" w:afterAutospacing="0" w:line="276" w:lineRule="auto"/>
              <w:ind w:left="57" w:right="57"/>
            </w:pPr>
            <w:r>
              <w:rPr>
                <w:lang w:eastAsia="en-US"/>
              </w:rPr>
              <w:t>СанПиН 2.3/2.4.3590-20, п. 2.9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228B" w14:textId="77777777" w:rsidR="00736B85" w:rsidRDefault="000B5A3B">
            <w:pPr>
              <w:pStyle w:val="formattext"/>
              <w:widowControl w:val="0"/>
              <w:tabs>
                <w:tab w:val="left" w:pos="1792"/>
              </w:tabs>
              <w:spacing w:before="0" w:beforeAutospacing="0" w:after="0" w:afterAutospacing="0" w:line="276" w:lineRule="auto"/>
              <w:ind w:left="-28" w:right="57"/>
              <w:jc w:val="center"/>
            </w:pPr>
            <w:r>
              <w:rPr>
                <w:lang w:eastAsia="en-US"/>
              </w:rPr>
              <w:t>328 шт./100%</w:t>
            </w:r>
          </w:p>
        </w:tc>
      </w:tr>
      <w:tr w:rsidR="00736B85" w14:paraId="2FFD215F" w14:textId="77777777">
        <w:trPr>
          <w:trHeight w:val="65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EBD8" w14:textId="77777777" w:rsidR="00736B85" w:rsidRDefault="000B5A3B">
            <w:pPr>
              <w:pStyle w:val="formattext"/>
              <w:widowControl w:val="0"/>
              <w:spacing w:before="0" w:beforeAutospacing="0" w:after="0" w:afterAutospacing="0" w:line="276" w:lineRule="auto"/>
              <w:ind w:left="57" w:right="57"/>
            </w:pPr>
            <w:r>
              <w:rPr>
                <w:lang w:eastAsia="en-US"/>
              </w:rPr>
              <w:t>Наличие на сайтах образовательных организаций «горячей линии» для взаимодействия с родителями, % от общего числа школ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A4CB" w14:textId="77777777" w:rsidR="00736B85" w:rsidRDefault="000B5A3B">
            <w:pPr>
              <w:pStyle w:val="formattext"/>
              <w:widowControl w:val="0"/>
              <w:spacing w:before="0" w:beforeAutospacing="0" w:after="0" w:afterAutospacing="0" w:line="276" w:lineRule="auto"/>
              <w:ind w:left="57" w:right="57"/>
            </w:pPr>
            <w:r>
              <w:rPr>
                <w:lang w:eastAsia="en-US"/>
              </w:rPr>
              <w:t>Протокол совещ</w:t>
            </w:r>
            <w:r>
              <w:rPr>
                <w:lang w:eastAsia="en-US"/>
              </w:rPr>
              <w:t>ания Т.А. Голиковой от 01.02.22г., п.2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EC18" w14:textId="77777777" w:rsidR="00736B85" w:rsidRDefault="000B5A3B">
            <w:pPr>
              <w:pStyle w:val="formattext"/>
              <w:widowControl w:val="0"/>
              <w:tabs>
                <w:tab w:val="left" w:pos="1792"/>
              </w:tabs>
              <w:spacing w:before="0" w:beforeAutospacing="0" w:after="0" w:afterAutospacing="0" w:line="276" w:lineRule="auto"/>
              <w:ind w:left="-28" w:right="57"/>
              <w:jc w:val="center"/>
            </w:pPr>
            <w:r>
              <w:rPr>
                <w:lang w:eastAsia="en-US"/>
              </w:rPr>
              <w:t>100</w:t>
            </w:r>
          </w:p>
        </w:tc>
      </w:tr>
      <w:tr w:rsidR="00736B85" w14:paraId="1E8EC981" w14:textId="77777777">
        <w:trPr>
          <w:trHeight w:val="65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0C63" w14:textId="77777777" w:rsidR="00736B85" w:rsidRDefault="000B5A3B">
            <w:pPr>
              <w:pStyle w:val="formattext"/>
              <w:widowControl w:val="0"/>
              <w:spacing w:before="0" w:beforeAutospacing="0" w:after="0" w:afterAutospacing="0" w:line="276" w:lineRule="auto"/>
              <w:ind w:left="57" w:right="57"/>
            </w:pPr>
            <w:r>
              <w:t>Трудоустройство выпускников профильных колледжей и техникумов в пищеблоках школ, чел., % от общего количества выпускников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E165" w14:textId="77777777" w:rsidR="00736B85" w:rsidRDefault="000B5A3B">
            <w:pPr>
              <w:pStyle w:val="formattext"/>
              <w:widowControl w:val="0"/>
              <w:spacing w:before="0" w:beforeAutospacing="0" w:after="0" w:afterAutospacing="0" w:line="276" w:lineRule="auto"/>
              <w:ind w:left="57" w:right="57"/>
            </w:pPr>
            <w:r>
              <w:rPr>
                <w:lang w:eastAsia="en-US"/>
              </w:rPr>
              <w:t>Протокол совещания Т.А. Голиковой от 01.02.22г., п.2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B8B4" w14:textId="77777777" w:rsidR="00736B85" w:rsidRDefault="000B5A3B">
            <w:pPr>
              <w:pStyle w:val="formattext"/>
              <w:widowControl w:val="0"/>
              <w:tabs>
                <w:tab w:val="left" w:pos="1792"/>
              </w:tabs>
              <w:spacing w:before="0" w:beforeAutospacing="0" w:after="0" w:afterAutospacing="0" w:line="276" w:lineRule="auto"/>
              <w:ind w:left="-28" w:right="57"/>
              <w:jc w:val="center"/>
            </w:pPr>
            <w:r>
              <w:rPr>
                <w:lang w:eastAsia="en-US"/>
              </w:rPr>
              <w:t>19 чел./4,86%</w:t>
            </w:r>
          </w:p>
        </w:tc>
      </w:tr>
      <w:tr w:rsidR="00736B85" w14:paraId="7C66B7F0" w14:textId="77777777">
        <w:trPr>
          <w:trHeight w:val="65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13DB" w14:textId="77777777" w:rsidR="00736B85" w:rsidRDefault="000B5A3B">
            <w:pPr>
              <w:pStyle w:val="formattext"/>
              <w:widowControl w:val="0"/>
              <w:spacing w:before="0" w:beforeAutospacing="0" w:after="0" w:afterAutospacing="0" w:line="276" w:lineRule="auto"/>
              <w:ind w:left="57" w:right="57"/>
            </w:pPr>
            <w:r>
              <w:rPr>
                <w:lang w:eastAsia="en-US"/>
              </w:rPr>
              <w:t>Повышение квалификации сотрудников пищеблоков школьных столовых по программе производственного контроля на принципах ХАССП, чел., % от общего количества сотрудников в пищеблоках школ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907" w14:textId="77777777" w:rsidR="00736B85" w:rsidRDefault="000B5A3B">
            <w:pPr>
              <w:pStyle w:val="formattext"/>
              <w:widowControl w:val="0"/>
              <w:spacing w:before="0" w:beforeAutospacing="0" w:after="0" w:afterAutospacing="0" w:line="276" w:lineRule="auto"/>
              <w:ind w:left="57" w:right="57"/>
            </w:pPr>
            <w:r>
              <w:rPr>
                <w:lang w:eastAsia="en-US"/>
              </w:rPr>
              <w:t>Протокол совещания Т.А. Голиковой от 01.02.22г., п.2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3DAB" w14:textId="77777777" w:rsidR="00736B85" w:rsidRDefault="000B5A3B">
            <w:pPr>
              <w:pStyle w:val="formattext"/>
              <w:widowControl w:val="0"/>
              <w:tabs>
                <w:tab w:val="left" w:pos="1792"/>
              </w:tabs>
              <w:spacing w:before="0" w:beforeAutospacing="0" w:after="0" w:afterAutospacing="0" w:line="276" w:lineRule="auto"/>
              <w:ind w:left="-28" w:right="57"/>
              <w:jc w:val="center"/>
            </w:pPr>
            <w:r>
              <w:rPr>
                <w:lang w:eastAsia="en-US"/>
              </w:rPr>
              <w:t>1323 чел./44,32%</w:t>
            </w:r>
          </w:p>
        </w:tc>
      </w:tr>
    </w:tbl>
    <w:p w14:paraId="0BAB64E8" w14:textId="77777777" w:rsidR="00736B85" w:rsidRDefault="00736B85">
      <w:pPr>
        <w:widowControl w:val="0"/>
        <w:jc w:val="both"/>
        <w:rPr>
          <w:sz w:val="28"/>
          <w:szCs w:val="28"/>
          <w:lang w:eastAsia="en-US"/>
        </w:rPr>
      </w:pPr>
    </w:p>
    <w:p w14:paraId="494ACF5A" w14:textId="77777777" w:rsidR="00736B85" w:rsidRDefault="000B5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4.5. Требования к кадровому обеспечению </w:t>
      </w:r>
    </w:p>
    <w:p w14:paraId="56019CF1" w14:textId="77777777" w:rsidR="00736B85" w:rsidRDefault="000B5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системы организации питания</w:t>
      </w:r>
    </w:p>
    <w:p w14:paraId="16EE9CF3" w14:textId="77777777" w:rsidR="00736B85" w:rsidRDefault="00736B85">
      <w:pPr>
        <w:jc w:val="center"/>
        <w:rPr>
          <w:sz w:val="16"/>
          <w:szCs w:val="16"/>
        </w:rPr>
      </w:pPr>
    </w:p>
    <w:p w14:paraId="5B07D01F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4.5.1. Условия труда работников организаций питания образовательных организаций должны отвечать требованиям действующих нормативных документов в области гигиены труда.</w:t>
      </w:r>
    </w:p>
    <w:p w14:paraId="55C817CB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>
        <w:rPr>
          <w:sz w:val="28"/>
          <w:szCs w:val="28"/>
        </w:rPr>
        <w:t>.2. В столовой должны быть созданы условия для соблюдения персоналом правил личной гигиены.</w:t>
      </w:r>
    </w:p>
    <w:p w14:paraId="78459B1D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4.5.3. К работе допускаются лица, имеющие соответствующую профессиональную квалификацию, прошедшие предварительный, при поступлении на работу, и периодические медиц</w:t>
      </w:r>
      <w:r>
        <w:rPr>
          <w:sz w:val="28"/>
          <w:szCs w:val="28"/>
        </w:rPr>
        <w:t>инские осмотры.</w:t>
      </w:r>
    </w:p>
    <w:p w14:paraId="215C959B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4.5.4. Каждый работник должен иметь личную медицинскую книжку установленного образца и отметку о допуске к работе.</w:t>
      </w:r>
    </w:p>
    <w:p w14:paraId="77E42EB3" w14:textId="77777777" w:rsidR="00736B85" w:rsidRDefault="00736B85">
      <w:pPr>
        <w:ind w:firstLine="709"/>
        <w:jc w:val="both"/>
        <w:rPr>
          <w:sz w:val="28"/>
          <w:szCs w:val="28"/>
        </w:rPr>
      </w:pPr>
    </w:p>
    <w:p w14:paraId="07E08F9A" w14:textId="77777777" w:rsidR="00736B85" w:rsidRDefault="000B5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4.6. Структура организация родительского контроля за питанием</w:t>
      </w:r>
      <w:r>
        <w:rPr>
          <w:b/>
          <w:sz w:val="28"/>
          <w:szCs w:val="28"/>
        </w:rPr>
        <w:br/>
        <w:t xml:space="preserve">в образовательных организациях </w:t>
      </w:r>
    </w:p>
    <w:p w14:paraId="4CF1C31D" w14:textId="77777777" w:rsidR="00736B85" w:rsidRDefault="000B5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Ханты-Мансийского автономного </w:t>
      </w:r>
      <w:r>
        <w:rPr>
          <w:b/>
          <w:sz w:val="28"/>
          <w:szCs w:val="28"/>
        </w:rPr>
        <w:t>округа – Югры</w:t>
      </w:r>
    </w:p>
    <w:p w14:paraId="71D703E7" w14:textId="77777777" w:rsidR="00736B85" w:rsidRDefault="00736B85">
      <w:pPr>
        <w:ind w:firstLine="709"/>
        <w:jc w:val="both"/>
        <w:rPr>
          <w:sz w:val="16"/>
          <w:szCs w:val="16"/>
        </w:rPr>
      </w:pPr>
    </w:p>
    <w:p w14:paraId="60BDA2FC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4.6.1. Общеобразовательная организация является ответственным лицом за организацию и качество горячего питания обучающихся.</w:t>
      </w:r>
    </w:p>
    <w:p w14:paraId="6622974E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4.6.2. Независимо от организационных правовых форм, юридические лица и индивидуальные предприниматели, деятельность к</w:t>
      </w:r>
      <w:r>
        <w:rPr>
          <w:sz w:val="28"/>
          <w:szCs w:val="28"/>
        </w:rPr>
        <w:t>оторых связана</w:t>
      </w:r>
      <w:r>
        <w:rPr>
          <w:sz w:val="28"/>
          <w:szCs w:val="28"/>
        </w:rPr>
        <w:br/>
        <w:t>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14:paraId="58136B8B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требований качества и безопасности, сроков годности, поступающих на пи</w:t>
      </w:r>
      <w:r>
        <w:rPr>
          <w:sz w:val="28"/>
          <w:szCs w:val="28"/>
        </w:rPr>
        <w:t>щеблок продовольственного сырья и пищевых продуктов; проведение производственного контроля,</w:t>
      </w:r>
    </w:p>
    <w:p w14:paraId="7C119606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лабораторного контроля качества и безопасности готовой продукции в соответствии с рекомендуемой номенклатурой, объемом</w:t>
      </w:r>
      <w:r>
        <w:rPr>
          <w:sz w:val="28"/>
          <w:szCs w:val="28"/>
        </w:rPr>
        <w:br/>
        <w:t>и периодичностью проведения лабора</w:t>
      </w:r>
      <w:r>
        <w:rPr>
          <w:sz w:val="28"/>
          <w:szCs w:val="28"/>
        </w:rPr>
        <w:t>торных и инструментальных исследований. 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подтверждение безопаснос</w:t>
      </w:r>
      <w:r>
        <w:rPr>
          <w:sz w:val="28"/>
          <w:szCs w:val="28"/>
        </w:rPr>
        <w:t>ти контактирующих</w:t>
      </w:r>
      <w:r>
        <w:rPr>
          <w:sz w:val="28"/>
          <w:szCs w:val="28"/>
        </w:rPr>
        <w:br/>
        <w:t>с пищевыми продуктами предметами производственного окружения.</w:t>
      </w:r>
    </w:p>
    <w:p w14:paraId="49B55EE9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4.6.3. Общеобразовательная организация разъясняет принципы здорового питания и правила личной гигиены обучающимся и их родителям (беседы лекции, плакаты и др.).</w:t>
      </w:r>
    </w:p>
    <w:p w14:paraId="4E06FEDD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4.6.4. Решение </w:t>
      </w:r>
      <w:r>
        <w:rPr>
          <w:sz w:val="28"/>
          <w:szCs w:val="28"/>
        </w:rPr>
        <w:t>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</w:t>
      </w:r>
      <w:r>
        <w:rPr>
          <w:sz w:val="28"/>
          <w:szCs w:val="28"/>
        </w:rPr>
        <w:br/>
        <w:t>с общешкольным родительским комитетом, общественными организациями.</w:t>
      </w:r>
    </w:p>
    <w:p w14:paraId="7D6C458A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4.6.5. При подготовке </w:t>
      </w:r>
      <w:r>
        <w:rPr>
          <w:sz w:val="28"/>
          <w:szCs w:val="28"/>
        </w:rPr>
        <w:t>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</w:t>
      </w:r>
      <w:r>
        <w:rPr>
          <w:sz w:val="28"/>
          <w:szCs w:val="28"/>
        </w:rPr>
        <w:t>ктов, а также предъявляются технические характеристики качества каждого наименования продукта. Данные характеристики учитываются и при определении прямых поставок продукции (без конкурсных процедур).</w:t>
      </w:r>
    </w:p>
    <w:p w14:paraId="3DB4B67E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4.6.6. Общественный контроль за выполнением Стандарта</w:t>
      </w:r>
      <w:r>
        <w:rPr>
          <w:sz w:val="28"/>
          <w:szCs w:val="28"/>
        </w:rPr>
        <w:br/>
        <w:t xml:space="preserve">в </w:t>
      </w:r>
      <w:r>
        <w:rPr>
          <w:sz w:val="28"/>
          <w:szCs w:val="28"/>
        </w:rPr>
        <w:t>образовательных организациях осуществляется органами самоуправления образовательной организации и родительской общественности в рамках «Родительского контроля» в соответствии с методическими рекомендациями по организации родительского контроля за детским п</w:t>
      </w:r>
      <w:r>
        <w:rPr>
          <w:sz w:val="28"/>
          <w:szCs w:val="28"/>
        </w:rPr>
        <w:t>итанием в образовательных организациях Ханты-Мансийского автономного округа – Югры.</w:t>
      </w:r>
    </w:p>
    <w:p w14:paraId="58C9E740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4.6.7. Одним из эффективных механизмов обеспечения безопасности детского питания является организация родительского контроля.</w:t>
      </w:r>
    </w:p>
    <w:p w14:paraId="54B9562B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образовательной организации может</w:t>
      </w:r>
      <w:r>
        <w:rPr>
          <w:sz w:val="28"/>
          <w:szCs w:val="28"/>
        </w:rPr>
        <w:t xml:space="preserve"> инициировать создание общественно-экспертного совета по организации и качеству питания с включением в ее состав родителей обучающихся.</w:t>
      </w:r>
    </w:p>
    <w:p w14:paraId="652B9A3E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детей как потребителей школьного питания имеют право знать о предоставлении безопасной</w:t>
      </w:r>
      <w:r>
        <w:rPr>
          <w:sz w:val="28"/>
          <w:szCs w:val="28"/>
        </w:rPr>
        <w:t xml:space="preserve"> услуги (ст. 7 Закона Российской Федерации от 7 февраля 1992 года № 2300-1 «О защите прав потребителей»).</w:t>
      </w:r>
    </w:p>
    <w:p w14:paraId="54C92892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представителей родительской общественности на участие в организации и контроле школьного питания закрепляется в нормативных правовых документах </w:t>
      </w:r>
      <w:r>
        <w:rPr>
          <w:sz w:val="28"/>
          <w:szCs w:val="28"/>
        </w:rPr>
        <w:t>образовательной организации.</w:t>
      </w:r>
    </w:p>
    <w:p w14:paraId="44264008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общественно-экспертного совета утверждается в начале каждого учебного года директором образовательной организации, а также формируется план работы совета в части проведения различных проверок.</w:t>
      </w:r>
    </w:p>
    <w:p w14:paraId="0A734854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Общественно-экспертный сове</w:t>
      </w:r>
      <w:r>
        <w:rPr>
          <w:sz w:val="28"/>
          <w:szCs w:val="28"/>
        </w:rPr>
        <w:t>т по контролю за организацией и качеством питания обучающихся периодически (но не реже 1 раза в квартал) отчитывается о проделанной работе на совещании при руководителе образовательной организации.</w:t>
      </w:r>
    </w:p>
    <w:p w14:paraId="03AA74B1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Общественно-экспертный совет по контролю за организацией и</w:t>
      </w:r>
      <w:r>
        <w:rPr>
          <w:sz w:val="28"/>
          <w:szCs w:val="28"/>
        </w:rPr>
        <w:t xml:space="preserve"> качеством питания обучающихся имеет право определять:</w:t>
      </w:r>
    </w:p>
    <w:p w14:paraId="3D4B6A4A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фактического меню примерному меню, утвержденного руководителем общеобразовательной организации;</w:t>
      </w:r>
    </w:p>
    <w:p w14:paraId="1139775F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соблюдения правил личной гигиены обучающимися;</w:t>
      </w:r>
    </w:p>
    <w:p w14:paraId="64A52CDC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вкусовые предпочтения детей;</w:t>
      </w:r>
    </w:p>
    <w:p w14:paraId="2FB6DA5A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причины </w:t>
      </w:r>
      <w:r>
        <w:rPr>
          <w:sz w:val="28"/>
          <w:szCs w:val="28"/>
        </w:rPr>
        <w:t>неприятия конкретных блюд;</w:t>
      </w:r>
    </w:p>
    <w:p w14:paraId="14E36DCA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остатков конкретных блюд и общий объем отходов;</w:t>
      </w:r>
    </w:p>
    <w:p w14:paraId="73F78F9C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и состояние санитарной одежды у сотрудников, осуществляющих раздачу готовых блюд;</w:t>
      </w:r>
    </w:p>
    <w:p w14:paraId="7B4D3A78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культуры обслуживания обучающихся.</w:t>
      </w:r>
    </w:p>
    <w:p w14:paraId="5CC915E3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4.6.8.</w:t>
      </w:r>
      <w:r>
        <w:rPr>
          <w:sz w:val="28"/>
          <w:szCs w:val="28"/>
        </w:rPr>
        <w:t xml:space="preserve"> Создание условий для участия родителей в контроле за питанием обучающихся (методические рекомендации).</w:t>
      </w:r>
    </w:p>
    <w:p w14:paraId="29598EE4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по созданию условий для участия родителей (законных представителей) в контроле за организацией питания обучающихся в общеобраз</w:t>
      </w:r>
      <w:r>
        <w:rPr>
          <w:sz w:val="28"/>
          <w:szCs w:val="28"/>
        </w:rPr>
        <w:t>овательных организациях, направленные Министерством просвещения Российской Федерации 26 ноября 2021 года.</w:t>
      </w:r>
    </w:p>
    <w:p w14:paraId="6BCB8A1B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1). Общие положения.</w:t>
      </w:r>
    </w:p>
    <w:p w14:paraId="7A7E205F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41 Федерального закона от 29 декабря 2012 года № 273-ФЗ «Об образовании в Российской Федерации», образовате</w:t>
      </w:r>
      <w:r>
        <w:rPr>
          <w:sz w:val="28"/>
          <w:szCs w:val="28"/>
        </w:rPr>
        <w:t>льная организация гарантирует обучающимся охрану здоровья и безопасность. Родители (законные представители) обучающихся являются участниками образовательного процесса. Взаимодействие родительской общественности с образовательной организацией по вопросам ос</w:t>
      </w:r>
      <w:r>
        <w:rPr>
          <w:sz w:val="28"/>
          <w:szCs w:val="28"/>
        </w:rPr>
        <w:t>уществления контроля за качеством организации питания расширяет и оптимизирует показатели общего мониторинга качества питания обучающихся.</w:t>
      </w:r>
    </w:p>
    <w:p w14:paraId="53ACD260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Задачи родительского контроля за организацией питания детей – повышение качества и эффективности организации питания </w:t>
      </w:r>
      <w:r>
        <w:rPr>
          <w:sz w:val="28"/>
          <w:szCs w:val="28"/>
        </w:rPr>
        <w:t>обучающихся в общеобразовательных организациях путем привлечения внимания родителей (законных представителей), выявление пищевых предпочтений и их корректировка с целью формирования у обучающихся навыков здорового питания, подготовка предложений, направлен</w:t>
      </w:r>
      <w:r>
        <w:rPr>
          <w:sz w:val="28"/>
          <w:szCs w:val="28"/>
        </w:rPr>
        <w:t>ных на улучшение системы организации питания в каждой конкретной образовательной организации.</w:t>
      </w:r>
    </w:p>
    <w:p w14:paraId="280F7C13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Важнейший аспект родительского контроля – выявление степени удовлетворенности детей и их родителей (законных представителей) качеством организации питания обучающ</w:t>
      </w:r>
      <w:r>
        <w:rPr>
          <w:sz w:val="28"/>
          <w:szCs w:val="28"/>
        </w:rPr>
        <w:t>ихся. В целях родительского контроля удовлетворенностью детей организации питанием обучающиеся вправе осуществлять фиксацию состояния еды (фото, видео).</w:t>
      </w:r>
    </w:p>
    <w:p w14:paraId="7517BE83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эффективного родительского контроля школьного питания необходимо создать условия для участия родителей (законных представителей) в контроле за организацией питания обучающихся в общеобразовательных организациях.</w:t>
      </w:r>
    </w:p>
    <w:p w14:paraId="2AF4B116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методически</w:t>
      </w:r>
      <w:r>
        <w:rPr>
          <w:sz w:val="28"/>
          <w:szCs w:val="28"/>
        </w:rPr>
        <w:t>ми рекомендациями «Родительский контроль за организацией горячего питания детей в общеобразовательных организациях» МР 2.4.0180-20 от 18 мая 2020 года, утвержденными руководителем Федеральной службы по надзору в сфере защиты прав потребителей и благополучи</w:t>
      </w:r>
      <w:r>
        <w:rPr>
          <w:sz w:val="28"/>
          <w:szCs w:val="28"/>
        </w:rPr>
        <w:t xml:space="preserve">я человека, Главным государственным санитарным врачом Российской Федерации Поповой А.Ю. </w:t>
      </w:r>
      <w:r>
        <w:rPr>
          <w:sz w:val="28"/>
          <w:szCs w:val="28"/>
        </w:rPr>
        <w:br/>
        <w:t>(далее – МР 2.4.0180-20 от 18 мая 2020 года), порядок проведения мероприятий по родительскому контролю за организацией питания обучающихся, в том числе порядок доступа</w:t>
      </w:r>
      <w:r>
        <w:rPr>
          <w:sz w:val="28"/>
          <w:szCs w:val="28"/>
        </w:rPr>
        <w:t xml:space="preserve"> законных представителей обучающихся в помещения для приема пищи, должен быть регламентирован локальным нормативным актом образовательной организации.</w:t>
      </w:r>
    </w:p>
    <w:p w14:paraId="083A5876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2). Этапы проведения мероприятий по созданию условий для участия родителей (законных представителей) в ко</w:t>
      </w:r>
      <w:r>
        <w:rPr>
          <w:sz w:val="28"/>
          <w:szCs w:val="28"/>
        </w:rPr>
        <w:t>нтроле за организацией питания обучающихся в общеобразовательных организациях.</w:t>
      </w:r>
    </w:p>
    <w:p w14:paraId="41605493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 разрабатывает порядок проведения мероприятий по родительскому контролю за организацией питания обучающихся, в том числе порядок доступа законных пред</w:t>
      </w:r>
      <w:r>
        <w:rPr>
          <w:sz w:val="28"/>
          <w:szCs w:val="28"/>
        </w:rPr>
        <w:t>ставителей обучающихся в помещения для приема пищи. Разработка Порядка, обеспечивающего гарантию охраны здоровья и безопасности обучающихся, находится в компетенции образовательной организации и может включать дополнительные требования, не противоречащие п</w:t>
      </w:r>
      <w:r>
        <w:rPr>
          <w:sz w:val="28"/>
          <w:szCs w:val="28"/>
        </w:rPr>
        <w:t>равовым нормам Российской Федерации.</w:t>
      </w:r>
    </w:p>
    <w:p w14:paraId="27995D9A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заявлений от родителей (законных представителей) обучающегося, изъявивших желание участвовать в мониторинге питания. Ответ образовательной организации на обращение родителя по участию необходимо направить в возмож</w:t>
      </w:r>
      <w:r>
        <w:rPr>
          <w:sz w:val="28"/>
          <w:szCs w:val="28"/>
        </w:rPr>
        <w:t>но короткие сроки, предпочтительно не позднее 5 рабочих дней.</w:t>
      </w:r>
    </w:p>
    <w:p w14:paraId="41A89A63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общественных комиссий по контролю за качеством организации питания при Управляющих советах общеобразовательных организаций или Советах родителей на основании и в соответствии с лока</w:t>
      </w:r>
      <w:r>
        <w:rPr>
          <w:sz w:val="28"/>
          <w:szCs w:val="28"/>
        </w:rPr>
        <w:t>льно-нормативными актами образовательной организации. Состав комиссии предпочтительно формировать по рекомендациям совета родителей, классных руководителей, знающих этих родителей и понимающих, что контроль с их стороны будет осуществляться объективно, кон</w:t>
      </w:r>
      <w:r>
        <w:rPr>
          <w:sz w:val="28"/>
          <w:szCs w:val="28"/>
        </w:rPr>
        <w:t>структивно, на благо детей и школы. Совместно с родителями в состав этих комиссий могут входить представители образовательной организации, организаторов питания, независимых экспертов. Работа данных комиссий в организованных детских коллективах должна быть</w:t>
      </w:r>
      <w:r>
        <w:rPr>
          <w:sz w:val="28"/>
          <w:szCs w:val="28"/>
        </w:rPr>
        <w:t xml:space="preserve"> построена с соблюдением санитарных условий.</w:t>
      </w:r>
    </w:p>
    <w:p w14:paraId="7C379FB4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3). Обучение комиссий их общественным компетенциям.</w:t>
      </w:r>
    </w:p>
    <w:p w14:paraId="7CF6B120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контроля и подачи предложений по улучшению организации питания необходимо обладать определенными знаниями в этой области. В этой связи обучени</w:t>
      </w:r>
      <w:r>
        <w:rPr>
          <w:sz w:val="28"/>
          <w:szCs w:val="28"/>
        </w:rPr>
        <w:t>е комиссий их общественным компетенциям и формирование новых компетенций в области управления взаимодействии с общественными органами школы у управленческих команд является первостепенной задачей.</w:t>
      </w:r>
    </w:p>
    <w:p w14:paraId="1EF618D4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должно быть построено главным образом с изучением </w:t>
      </w:r>
      <w:r>
        <w:rPr>
          <w:sz w:val="28"/>
          <w:szCs w:val="28"/>
        </w:rPr>
        <w:t xml:space="preserve">основных направлений родительского контроля за организацией питания, рекомендованных МР 2.4.0180-20 от </w:t>
      </w:r>
      <w:r>
        <w:rPr>
          <w:sz w:val="28"/>
          <w:szCs w:val="28"/>
        </w:rPr>
        <w:t>18 мая 2020 года</w:t>
      </w:r>
      <w:r>
        <w:rPr>
          <w:sz w:val="28"/>
          <w:szCs w:val="28"/>
        </w:rPr>
        <w:t>.</w:t>
      </w:r>
    </w:p>
    <w:p w14:paraId="62234EC3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поддержки в обучении, сопровождении и консультировании также может быть достигнуто на уровне межрегионального взаимодействия с</w:t>
      </w:r>
      <w:r>
        <w:rPr>
          <w:sz w:val="28"/>
          <w:szCs w:val="28"/>
        </w:rPr>
        <w:t xml:space="preserve"> образовательными и общественными организациями, имеющими успешный опыт в данном направлении.</w:t>
      </w:r>
    </w:p>
    <w:p w14:paraId="7F916F32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 утверждает/согласовывает положение, график работы и формы актов проверки/чек-листы/анкеты комиссии по контролю за качеством организаци</w:t>
      </w:r>
      <w:r>
        <w:rPr>
          <w:sz w:val="28"/>
          <w:szCs w:val="28"/>
        </w:rPr>
        <w:t>и питания.</w:t>
      </w:r>
    </w:p>
    <w:p w14:paraId="0963C1A3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 обеспечивает доступность для широкого круга родительской общественности освещения итоговых результатов мониторинга.</w:t>
      </w:r>
    </w:p>
    <w:p w14:paraId="5308300E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 проводит мероприятия по предложениям членов комиссий и родителей (законны</w:t>
      </w:r>
      <w:r>
        <w:rPr>
          <w:sz w:val="28"/>
          <w:szCs w:val="28"/>
        </w:rPr>
        <w:t>х представителей), направленных на улучшение системы организации питания обучающихся.</w:t>
      </w:r>
    </w:p>
    <w:p w14:paraId="7C285882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4). Проведение мониторинга.</w:t>
      </w:r>
    </w:p>
    <w:p w14:paraId="32D861BF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мониторинга качества орган</w:t>
      </w:r>
      <w:r>
        <w:rPr>
          <w:sz w:val="28"/>
          <w:szCs w:val="28"/>
        </w:rPr>
        <w:t>изации питания с участием родителей (законных представителей) обучающихся осуществляется в соответствии и</w:t>
      </w:r>
      <w:r>
        <w:rPr>
          <w:sz w:val="28"/>
          <w:szCs w:val="28"/>
        </w:rPr>
        <w:t xml:space="preserve"> на основании МР 2.4.0180-20 от 18 мая 2020 года в порядке, установленном локально-нормативным актом образовател</w:t>
      </w:r>
      <w:r>
        <w:rPr>
          <w:sz w:val="28"/>
          <w:szCs w:val="28"/>
        </w:rPr>
        <w:t xml:space="preserve">ьной организации, при сопровождении ответственного представителя общеобразовательной организации. Количество членов комиссии, при одновременном </w:t>
      </w:r>
      <w:r>
        <w:rPr>
          <w:sz w:val="28"/>
          <w:szCs w:val="28"/>
        </w:rPr>
        <w:t>посещении помещения для приема пищи, не должно нарушать режима питания обучающихся.</w:t>
      </w:r>
    </w:p>
    <w:p w14:paraId="322AB33B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Родители (законные представители) обучающихся в ходе проведения мониторинга качества питания обучающихся могут:</w:t>
      </w:r>
    </w:p>
    <w:p w14:paraId="2B2AA5EB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задавать ответственному представителю общеобразовательной ор</w:t>
      </w:r>
      <w:r>
        <w:rPr>
          <w:sz w:val="28"/>
          <w:szCs w:val="28"/>
        </w:rPr>
        <w:t>ганизации и представителя организатора питания вопросы в рамках их компетенций и в пределах полномочий комиссии;</w:t>
      </w:r>
    </w:p>
    <w:p w14:paraId="1E2BE6CA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сведения результатов работы бракеражной комиссии;</w:t>
      </w:r>
    </w:p>
    <w:p w14:paraId="154192A0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 оценить органолептические показатели пищевой продукции в результате дегуста</w:t>
      </w:r>
      <w:r>
        <w:rPr>
          <w:sz w:val="28"/>
          <w:szCs w:val="28"/>
        </w:rPr>
        <w:t xml:space="preserve">ции блюда или рациона из меню текущего дня, заранее заказанного за счет личных средств. При проведении дегустации использовать одноразовую посуду. Одноразовая посуда предоставляется образовательной организацией; </w:t>
      </w:r>
    </w:p>
    <w:p w14:paraId="0FA2C34B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сведения о результатах лаборато</w:t>
      </w:r>
      <w:r>
        <w:rPr>
          <w:sz w:val="28"/>
          <w:szCs w:val="28"/>
        </w:rPr>
        <w:t>рно-инструментальных исследований качества и безопасности поступающей пищевой продукции и готовых блюд в рамках производственного контроля;</w:t>
      </w:r>
    </w:p>
    <w:p w14:paraId="722ACC71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проведении мероприятий, направленных на пропаганду здорового питания;</w:t>
      </w:r>
    </w:p>
    <w:p w14:paraId="6EF1EDBB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руководствоваться МР 2.4.0180-20 от </w:t>
      </w:r>
      <w:r>
        <w:rPr>
          <w:sz w:val="28"/>
          <w:szCs w:val="28"/>
        </w:rPr>
        <w:t>18 мая 2020 года</w:t>
      </w:r>
      <w:r>
        <w:rPr>
          <w:sz w:val="28"/>
          <w:szCs w:val="28"/>
        </w:rPr>
        <w:t>.</w:t>
      </w:r>
    </w:p>
    <w:p w14:paraId="523A0150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обучающихся должны соблюдать правила внутреннего распорядка, установленные образовательной организацией.</w:t>
      </w:r>
    </w:p>
    <w:p w14:paraId="165146F0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обучающихся в ходе проведения</w:t>
      </w:r>
      <w:r>
        <w:rPr>
          <w:sz w:val="28"/>
          <w:szCs w:val="28"/>
        </w:rPr>
        <w:t xml:space="preserve"> мониторинга организации питания не должны:</w:t>
      </w:r>
    </w:p>
    <w:p w14:paraId="471B15BE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проходить в производственную зону приготовления пищи, в целях соблюдения правил по технике безопасности и не нарушения производственного процесса;</w:t>
      </w:r>
    </w:p>
    <w:p w14:paraId="751DE878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отвлекать обучающихся во время приема пищи;</w:t>
      </w:r>
    </w:p>
    <w:p w14:paraId="176C4A9E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находиться в столовой</w:t>
      </w:r>
      <w:r>
        <w:rPr>
          <w:sz w:val="28"/>
          <w:szCs w:val="28"/>
        </w:rPr>
        <w:t xml:space="preserve"> вне графика, утвержденного руководителем образовательной организации;</w:t>
      </w:r>
    </w:p>
    <w:p w14:paraId="30774F2A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производить фото- и видеоматериалы, содержащие информацию, поименованную в Федеральном законе от 27 июля 2006 года № 152-ФЗ «О персональных данных» как «персональные данные». Фото- и ви</w:t>
      </w:r>
      <w:r>
        <w:rPr>
          <w:sz w:val="28"/>
          <w:szCs w:val="28"/>
        </w:rPr>
        <w:t>деоматериалы могут быть использованы при подготовке акта проверки по результатам работы комиссии по контролю за качеством организации питания.</w:t>
      </w:r>
    </w:p>
    <w:p w14:paraId="6C24C7D6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мониторинга члены комиссии заполняют свои оценочные листы (приложение № 2 МР 2.4.0180-20 от </w:t>
      </w:r>
      <w:r>
        <w:rPr>
          <w:sz w:val="28"/>
          <w:szCs w:val="28"/>
        </w:rPr>
        <w:t xml:space="preserve">18 </w:t>
      </w:r>
      <w:r>
        <w:rPr>
          <w:sz w:val="28"/>
          <w:szCs w:val="28"/>
        </w:rPr>
        <w:t>мая 2020 года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br/>
        <w:t>на основании которых члены комиссии составляют акт проверки по результату мониторинга.</w:t>
      </w:r>
    </w:p>
    <w:p w14:paraId="5A1344D1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результату мониторинга организации питания члены комиссии составляют отчет с рекомендациями и предложениями (в пределах полномочий комиссии) в адрес </w:t>
      </w:r>
      <w:r>
        <w:rPr>
          <w:sz w:val="28"/>
          <w:szCs w:val="28"/>
        </w:rPr>
        <w:t>образовательной организации, докладывают о результатах мониторинга на заседании комиссии, вносят предложения и замечания, направляют протокол заседания комиссии в Управляющий совет (при наличии), в адрес администрации образовательной организации.</w:t>
      </w:r>
    </w:p>
    <w:p w14:paraId="3043EB4E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4.6.9. По</w:t>
      </w:r>
      <w:r>
        <w:rPr>
          <w:sz w:val="28"/>
          <w:szCs w:val="28"/>
        </w:rPr>
        <w:t>рядок допуска родителей (законных представителей) несовершеннолетних обучающихся в образовательные организации для проведения мониторинга качества питания.</w:t>
      </w:r>
    </w:p>
    <w:p w14:paraId="38A6DFF6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Родителю (законному представителю) обучающегося, изъявившему желание участвовать в мониторинге питан</w:t>
      </w:r>
      <w:r>
        <w:rPr>
          <w:sz w:val="28"/>
          <w:szCs w:val="28"/>
        </w:rPr>
        <w:t>ия, необходимо:</w:t>
      </w:r>
    </w:p>
    <w:p w14:paraId="74EAA4EC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заблаговременно уведомить об этом письменно или в форме электронного обращения руководителя общеобразовательной организации;</w:t>
      </w:r>
    </w:p>
    <w:p w14:paraId="68C5F9A7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войти в состав комиссии по контролю за организацией питания или согласовать разовое/периодическое участие в составе</w:t>
      </w:r>
      <w:r>
        <w:rPr>
          <w:sz w:val="28"/>
          <w:szCs w:val="28"/>
        </w:rPr>
        <w:t xml:space="preserve"> указанной комиссии по решению Управляющего совета или совета родителей (законных представителей) обучающихся; или согласовать индивидуальное посещение помещения для приема пищи по вопросу, относящемуся к питанию своего ребенка;</w:t>
      </w:r>
    </w:p>
    <w:p w14:paraId="0E0768B1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временными</w:t>
      </w:r>
      <w:r>
        <w:rPr>
          <w:sz w:val="28"/>
          <w:szCs w:val="28"/>
        </w:rPr>
        <w:t xml:space="preserve"> методическими рекомендациями «Профилактика, диагностика и лечение новой коронавирусной инфекции (COVID-19)», при каждом посещении в составе комиссии по контролю за организацией питания или при индивидуальном посещении соблюдать правила личной гигиены и др</w:t>
      </w:r>
      <w:r>
        <w:rPr>
          <w:sz w:val="28"/>
          <w:szCs w:val="28"/>
        </w:rPr>
        <w:t>угие мероприятия, направленные на предотвращение распространения инфекции, в соответствии с нормативными и методическими документами по борьбе с новой коронавирусной инфекцией, в соответствии с требованиями территориального органа Роспотребнадзора в зависи</w:t>
      </w:r>
      <w:r>
        <w:rPr>
          <w:sz w:val="28"/>
          <w:szCs w:val="28"/>
        </w:rPr>
        <w:t>мости от эпидемиологической обстановки в регионе Российской Федерации в определенный период;</w:t>
      </w:r>
    </w:p>
    <w:p w14:paraId="4D480CCA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применять при проведении мероприятий контроля за качеством питания в помещениях приема пищи санитарную одежду, сменную обувь (или бахилы) и медицинские средства ин</w:t>
      </w:r>
      <w:r>
        <w:rPr>
          <w:sz w:val="28"/>
          <w:szCs w:val="28"/>
        </w:rPr>
        <w:t>дивидуальной защиты (маска, перчатки). Специальная одежда и средства индивидуальной защиты предоставляются образовательной организацией.</w:t>
      </w:r>
    </w:p>
    <w:p w14:paraId="601F8DF4" w14:textId="77777777" w:rsidR="00736B85" w:rsidRDefault="00736B85">
      <w:pPr>
        <w:ind w:firstLine="709"/>
        <w:jc w:val="both"/>
        <w:rPr>
          <w:sz w:val="28"/>
          <w:szCs w:val="28"/>
        </w:rPr>
      </w:pPr>
    </w:p>
    <w:p w14:paraId="3595AB0C" w14:textId="77777777" w:rsidR="00736B85" w:rsidRDefault="000B5A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4.7. Управление органи</w:t>
      </w:r>
      <w:r>
        <w:rPr>
          <w:b/>
          <w:sz w:val="28"/>
          <w:szCs w:val="28"/>
        </w:rPr>
        <w:t xml:space="preserve">зацией питания </w:t>
      </w:r>
    </w:p>
    <w:p w14:paraId="49CFCA4B" w14:textId="77777777" w:rsidR="00736B85" w:rsidRDefault="000B5A3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 Ханты-Мансийском автономном округе – Югре</w:t>
      </w:r>
    </w:p>
    <w:p w14:paraId="43907E68" w14:textId="77777777" w:rsidR="00736B85" w:rsidRDefault="00736B85">
      <w:pPr>
        <w:ind w:firstLine="709"/>
        <w:jc w:val="both"/>
        <w:rPr>
          <w:sz w:val="28"/>
          <w:szCs w:val="28"/>
        </w:rPr>
      </w:pPr>
    </w:p>
    <w:p w14:paraId="194E297C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организацией питания обучающихся на уровне образовательных учреждений включает планирование деятельности, выполнение процессов деятельности, контроль и мониторинг выполнения процессов организации питания, анализ результатов выполнения процессов.</w:t>
      </w:r>
    </w:p>
    <w:p w14:paraId="669A3B62" w14:textId="77777777" w:rsidR="00736B85" w:rsidRDefault="000B5A3B">
      <w:pPr>
        <w:ind w:firstLine="709"/>
        <w:jc w:val="both"/>
      </w:pPr>
      <w:r>
        <w:rPr>
          <w:sz w:val="28"/>
          <w:szCs w:val="28"/>
        </w:rPr>
        <w:t>В таблице представлен перечень нормативных документов по организации питания обучающихся, которые разрабатываются в образовательной организации</w:t>
      </w:r>
      <w:r>
        <w:t>.</w:t>
      </w:r>
    </w:p>
    <w:p w14:paraId="45E5076D" w14:textId="77777777" w:rsidR="00736B85" w:rsidRDefault="00736B85">
      <w:pPr>
        <w:ind w:firstLine="709"/>
        <w:jc w:val="both"/>
      </w:pPr>
    </w:p>
    <w:tbl>
      <w:tblPr>
        <w:tblStyle w:val="a8"/>
        <w:tblW w:w="0" w:type="auto"/>
        <w:tblInd w:w="-60" w:type="dxa"/>
        <w:tblLayout w:type="fixed"/>
        <w:tblLook w:val="04A0" w:firstRow="1" w:lastRow="0" w:firstColumn="1" w:lastColumn="0" w:noHBand="0" w:noVBand="1"/>
      </w:tblPr>
      <w:tblGrid>
        <w:gridCol w:w="574"/>
        <w:gridCol w:w="3833"/>
        <w:gridCol w:w="2552"/>
        <w:gridCol w:w="2801"/>
      </w:tblGrid>
      <w:tr w:rsidR="00736B85" w14:paraId="4188F444" w14:textId="77777777">
        <w:tc>
          <w:tcPr>
            <w:tcW w:w="574" w:type="dxa"/>
          </w:tcPr>
          <w:p w14:paraId="7E5ABEDB" w14:textId="77777777" w:rsidR="00736B85" w:rsidRDefault="000B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14:paraId="7A58C4BA" w14:textId="77777777" w:rsidR="00736B85" w:rsidRDefault="000B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п\п</w:t>
            </w:r>
          </w:p>
        </w:tc>
        <w:tc>
          <w:tcPr>
            <w:tcW w:w="3833" w:type="dxa"/>
          </w:tcPr>
          <w:p w14:paraId="3A800670" w14:textId="77777777" w:rsidR="00736B85" w:rsidRDefault="000B5A3B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2552" w:type="dxa"/>
          </w:tcPr>
          <w:p w14:paraId="5C83BBB2" w14:textId="77777777" w:rsidR="00736B85" w:rsidRDefault="000B5A3B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разработки, актуализация</w:t>
            </w:r>
          </w:p>
        </w:tc>
        <w:tc>
          <w:tcPr>
            <w:tcW w:w="2801" w:type="dxa"/>
          </w:tcPr>
          <w:p w14:paraId="44C480AB" w14:textId="77777777" w:rsidR="00736B85" w:rsidRDefault="000B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разработку и выполнение</w:t>
            </w:r>
          </w:p>
        </w:tc>
      </w:tr>
      <w:tr w:rsidR="00736B85" w14:paraId="7D9428DB" w14:textId="77777777">
        <w:tc>
          <w:tcPr>
            <w:tcW w:w="574" w:type="dxa"/>
          </w:tcPr>
          <w:p w14:paraId="3E0FADDE" w14:textId="77777777" w:rsidR="00736B85" w:rsidRDefault="000B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33" w:type="dxa"/>
          </w:tcPr>
          <w:p w14:paraId="7A8DFD54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Положение о школьной столовой </w:t>
            </w:r>
          </w:p>
        </w:tc>
        <w:tc>
          <w:tcPr>
            <w:tcW w:w="2552" w:type="dxa"/>
          </w:tcPr>
          <w:p w14:paraId="343C7DFF" w14:textId="77777777" w:rsidR="00736B85" w:rsidRDefault="000B5A3B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раз в три года, ежегодная актуализация</w:t>
            </w:r>
          </w:p>
        </w:tc>
        <w:tc>
          <w:tcPr>
            <w:tcW w:w="2801" w:type="dxa"/>
          </w:tcPr>
          <w:p w14:paraId="0FBA6A7E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зав. производством</w:t>
            </w:r>
          </w:p>
        </w:tc>
      </w:tr>
      <w:tr w:rsidR="00736B85" w14:paraId="67343678" w14:textId="77777777">
        <w:tc>
          <w:tcPr>
            <w:tcW w:w="574" w:type="dxa"/>
          </w:tcPr>
          <w:p w14:paraId="37F04588" w14:textId="77777777" w:rsidR="00736B85" w:rsidRDefault="000B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833" w:type="dxa"/>
          </w:tcPr>
          <w:p w14:paraId="17A84282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Положение об организации горячего питания</w:t>
            </w:r>
          </w:p>
        </w:tc>
        <w:tc>
          <w:tcPr>
            <w:tcW w:w="2552" w:type="dxa"/>
          </w:tcPr>
          <w:p w14:paraId="2D0C2F5F" w14:textId="77777777" w:rsidR="00736B85" w:rsidRDefault="000B5A3B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раз в три года, ежегодная актуализация</w:t>
            </w:r>
          </w:p>
        </w:tc>
        <w:tc>
          <w:tcPr>
            <w:tcW w:w="2801" w:type="dxa"/>
          </w:tcPr>
          <w:p w14:paraId="4782278D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питание</w:t>
            </w:r>
          </w:p>
        </w:tc>
      </w:tr>
      <w:tr w:rsidR="00736B85" w14:paraId="12F22E55" w14:textId="77777777">
        <w:tc>
          <w:tcPr>
            <w:tcW w:w="574" w:type="dxa"/>
          </w:tcPr>
          <w:p w14:paraId="591A8929" w14:textId="77777777" w:rsidR="00736B85" w:rsidRDefault="000B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33" w:type="dxa"/>
          </w:tcPr>
          <w:p w14:paraId="6A0CD57D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Положение об организации питьевого режима</w:t>
            </w:r>
          </w:p>
        </w:tc>
        <w:tc>
          <w:tcPr>
            <w:tcW w:w="2552" w:type="dxa"/>
          </w:tcPr>
          <w:p w14:paraId="09671652" w14:textId="77777777" w:rsidR="00736B85" w:rsidRDefault="000B5A3B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раз в три года, ежегодная актуализация</w:t>
            </w:r>
          </w:p>
        </w:tc>
        <w:tc>
          <w:tcPr>
            <w:tcW w:w="2801" w:type="dxa"/>
          </w:tcPr>
          <w:p w14:paraId="52D00F92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питание</w:t>
            </w:r>
          </w:p>
        </w:tc>
      </w:tr>
      <w:tr w:rsidR="00736B85" w14:paraId="31DBA5A3" w14:textId="77777777">
        <w:tc>
          <w:tcPr>
            <w:tcW w:w="574" w:type="dxa"/>
          </w:tcPr>
          <w:p w14:paraId="6FE821A2" w14:textId="77777777" w:rsidR="00736B85" w:rsidRDefault="000B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33" w:type="dxa"/>
          </w:tcPr>
          <w:p w14:paraId="375F2AE1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Положение об обучающихся из социально незащищенных семей</w:t>
            </w:r>
          </w:p>
        </w:tc>
        <w:tc>
          <w:tcPr>
            <w:tcW w:w="2552" w:type="dxa"/>
          </w:tcPr>
          <w:p w14:paraId="58FCCA49" w14:textId="77777777" w:rsidR="00736B85" w:rsidRDefault="000B5A3B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один раз в три года, ежегодная актуализация </w:t>
            </w:r>
          </w:p>
        </w:tc>
        <w:tc>
          <w:tcPr>
            <w:tcW w:w="2801" w:type="dxa"/>
          </w:tcPr>
          <w:p w14:paraId="74E93679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питание</w:t>
            </w:r>
          </w:p>
        </w:tc>
      </w:tr>
      <w:tr w:rsidR="00736B85" w14:paraId="55014973" w14:textId="77777777">
        <w:tc>
          <w:tcPr>
            <w:tcW w:w="574" w:type="dxa"/>
          </w:tcPr>
          <w:p w14:paraId="526E246C" w14:textId="77777777" w:rsidR="00736B85" w:rsidRDefault="000B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33" w:type="dxa"/>
          </w:tcPr>
          <w:p w14:paraId="667824A4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Положение об организации рационального питания обучающ</w:t>
            </w:r>
            <w:r>
              <w:rPr>
                <w:bCs/>
                <w:iCs/>
                <w:sz w:val="22"/>
                <w:szCs w:val="22"/>
              </w:rPr>
              <w:t>ихся на платной основе</w:t>
            </w:r>
          </w:p>
        </w:tc>
        <w:tc>
          <w:tcPr>
            <w:tcW w:w="2552" w:type="dxa"/>
          </w:tcPr>
          <w:p w14:paraId="2A228684" w14:textId="77777777" w:rsidR="00736B85" w:rsidRDefault="000B5A3B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раз в три года, ежегодная актуализация</w:t>
            </w:r>
          </w:p>
        </w:tc>
        <w:tc>
          <w:tcPr>
            <w:tcW w:w="2801" w:type="dxa"/>
          </w:tcPr>
          <w:p w14:paraId="098F2EC1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питание</w:t>
            </w:r>
          </w:p>
        </w:tc>
      </w:tr>
      <w:tr w:rsidR="00736B85" w14:paraId="3D5EBEF4" w14:textId="77777777">
        <w:tc>
          <w:tcPr>
            <w:tcW w:w="574" w:type="dxa"/>
          </w:tcPr>
          <w:p w14:paraId="2D6BA87B" w14:textId="77777777" w:rsidR="00736B85" w:rsidRDefault="000B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33" w:type="dxa"/>
          </w:tcPr>
          <w:p w14:paraId="162B3926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Положение о бракеражной комиссии.</w:t>
            </w:r>
          </w:p>
        </w:tc>
        <w:tc>
          <w:tcPr>
            <w:tcW w:w="2552" w:type="dxa"/>
          </w:tcPr>
          <w:p w14:paraId="133C1EB4" w14:textId="77777777" w:rsidR="00736B85" w:rsidRDefault="000B5A3B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раз в три года, ежегодная актуализация</w:t>
            </w:r>
          </w:p>
        </w:tc>
        <w:tc>
          <w:tcPr>
            <w:tcW w:w="2801" w:type="dxa"/>
          </w:tcPr>
          <w:p w14:paraId="0472A634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питание</w:t>
            </w:r>
          </w:p>
        </w:tc>
      </w:tr>
      <w:tr w:rsidR="00736B85" w14:paraId="4F243B8E" w14:textId="77777777">
        <w:tc>
          <w:tcPr>
            <w:tcW w:w="574" w:type="dxa"/>
          </w:tcPr>
          <w:p w14:paraId="76D07AF7" w14:textId="77777777" w:rsidR="00736B85" w:rsidRDefault="000B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33" w:type="dxa"/>
          </w:tcPr>
          <w:p w14:paraId="370A5E40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Положение об общественной комиссии по контролю за организацией и качеством питания обучающихся</w:t>
            </w:r>
          </w:p>
        </w:tc>
        <w:tc>
          <w:tcPr>
            <w:tcW w:w="2552" w:type="dxa"/>
          </w:tcPr>
          <w:p w14:paraId="23CE954B" w14:textId="77777777" w:rsidR="00736B85" w:rsidRDefault="000B5A3B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раз в три года, ежегодная актуализация</w:t>
            </w:r>
          </w:p>
        </w:tc>
        <w:tc>
          <w:tcPr>
            <w:tcW w:w="2801" w:type="dxa"/>
          </w:tcPr>
          <w:p w14:paraId="47422222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питание</w:t>
            </w:r>
          </w:p>
        </w:tc>
      </w:tr>
      <w:tr w:rsidR="00736B85" w14:paraId="3B9034F4" w14:textId="77777777">
        <w:tc>
          <w:tcPr>
            <w:tcW w:w="574" w:type="dxa"/>
          </w:tcPr>
          <w:p w14:paraId="3C0DA22F" w14:textId="77777777" w:rsidR="00736B85" w:rsidRDefault="000B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33" w:type="dxa"/>
          </w:tcPr>
          <w:p w14:paraId="7213B89E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Положение о родительском контроле организации горячего питания обучающихся</w:t>
            </w:r>
          </w:p>
        </w:tc>
        <w:tc>
          <w:tcPr>
            <w:tcW w:w="2552" w:type="dxa"/>
          </w:tcPr>
          <w:p w14:paraId="799E738A" w14:textId="77777777" w:rsidR="00736B85" w:rsidRDefault="000B5A3B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раз в три</w:t>
            </w:r>
            <w:r>
              <w:rPr>
                <w:sz w:val="22"/>
                <w:szCs w:val="22"/>
              </w:rPr>
              <w:t xml:space="preserve"> года, ежегодная актуализация</w:t>
            </w:r>
          </w:p>
        </w:tc>
        <w:tc>
          <w:tcPr>
            <w:tcW w:w="2801" w:type="dxa"/>
          </w:tcPr>
          <w:p w14:paraId="4EC375EF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питание</w:t>
            </w:r>
          </w:p>
        </w:tc>
      </w:tr>
      <w:tr w:rsidR="00736B85" w14:paraId="4AF9A1C9" w14:textId="77777777">
        <w:tc>
          <w:tcPr>
            <w:tcW w:w="574" w:type="dxa"/>
          </w:tcPr>
          <w:p w14:paraId="264C5A65" w14:textId="77777777" w:rsidR="00736B85" w:rsidRDefault="000B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833" w:type="dxa"/>
          </w:tcPr>
          <w:p w14:paraId="5A34A1CB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Положение о порядке доступа в организацию общественного питания общеобразовательной организации</w:t>
            </w:r>
          </w:p>
        </w:tc>
        <w:tc>
          <w:tcPr>
            <w:tcW w:w="2552" w:type="dxa"/>
          </w:tcPr>
          <w:p w14:paraId="302FBF11" w14:textId="77777777" w:rsidR="00736B85" w:rsidRDefault="000B5A3B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раз в три года, ежегодная актуализация</w:t>
            </w:r>
          </w:p>
        </w:tc>
        <w:tc>
          <w:tcPr>
            <w:tcW w:w="2801" w:type="dxa"/>
          </w:tcPr>
          <w:p w14:paraId="32C1AC3E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питание</w:t>
            </w:r>
          </w:p>
        </w:tc>
      </w:tr>
      <w:tr w:rsidR="00736B85" w14:paraId="1406AE54" w14:textId="77777777">
        <w:tc>
          <w:tcPr>
            <w:tcW w:w="574" w:type="dxa"/>
          </w:tcPr>
          <w:p w14:paraId="65C07EFF" w14:textId="77777777" w:rsidR="00736B85" w:rsidRDefault="000B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833" w:type="dxa"/>
          </w:tcPr>
          <w:p w14:paraId="24D4FAD1" w14:textId="77777777" w:rsidR="00736B85" w:rsidRDefault="000B5A3B">
            <w:pPr>
              <w:tabs>
                <w:tab w:val="left" w:pos="9356"/>
              </w:tabs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Программа по совершенствованию организации горячего питания обучающихся</w:t>
            </w:r>
          </w:p>
        </w:tc>
        <w:tc>
          <w:tcPr>
            <w:tcW w:w="2552" w:type="dxa"/>
          </w:tcPr>
          <w:p w14:paraId="19A6F946" w14:textId="77777777" w:rsidR="00736B85" w:rsidRDefault="000B5A3B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раз в три года, ежегодная актуализация</w:t>
            </w:r>
          </w:p>
        </w:tc>
        <w:tc>
          <w:tcPr>
            <w:tcW w:w="2801" w:type="dxa"/>
          </w:tcPr>
          <w:p w14:paraId="35B5A1A3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питание, зав. производством</w:t>
            </w:r>
          </w:p>
        </w:tc>
      </w:tr>
      <w:tr w:rsidR="00736B85" w14:paraId="2B45F319" w14:textId="77777777">
        <w:tc>
          <w:tcPr>
            <w:tcW w:w="574" w:type="dxa"/>
          </w:tcPr>
          <w:p w14:paraId="5F5A8443" w14:textId="77777777" w:rsidR="00736B85" w:rsidRDefault="000B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33" w:type="dxa"/>
          </w:tcPr>
          <w:p w14:paraId="2E90DD93" w14:textId="77777777" w:rsidR="00736B85" w:rsidRDefault="000B5A3B">
            <w:pPr>
              <w:tabs>
                <w:tab w:val="left" w:pos="9356"/>
              </w:tabs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Технологический паспорт пищеблока</w:t>
            </w:r>
          </w:p>
        </w:tc>
        <w:tc>
          <w:tcPr>
            <w:tcW w:w="2552" w:type="dxa"/>
          </w:tcPr>
          <w:p w14:paraId="06912513" w14:textId="77777777" w:rsidR="00736B85" w:rsidRDefault="000B5A3B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раз в пять года, ежегодная актуализация</w:t>
            </w:r>
          </w:p>
        </w:tc>
        <w:tc>
          <w:tcPr>
            <w:tcW w:w="2801" w:type="dxa"/>
          </w:tcPr>
          <w:p w14:paraId="0948071F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зав. произво</w:t>
            </w:r>
            <w:r>
              <w:rPr>
                <w:sz w:val="22"/>
                <w:szCs w:val="22"/>
              </w:rPr>
              <w:t>дством</w:t>
            </w:r>
          </w:p>
        </w:tc>
      </w:tr>
      <w:tr w:rsidR="00736B85" w14:paraId="01A82ACD" w14:textId="77777777">
        <w:tc>
          <w:tcPr>
            <w:tcW w:w="574" w:type="dxa"/>
          </w:tcPr>
          <w:p w14:paraId="358BE0D2" w14:textId="77777777" w:rsidR="00736B85" w:rsidRDefault="000B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833" w:type="dxa"/>
          </w:tcPr>
          <w:p w14:paraId="523CB0DB" w14:textId="77777777" w:rsidR="00736B85" w:rsidRDefault="000B5A3B">
            <w:pPr>
              <w:tabs>
                <w:tab w:val="left" w:pos="9356"/>
              </w:tabs>
              <w:ind w:left="34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Программа 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Производственного контроля на основе принципов ХАССП</w:t>
            </w:r>
          </w:p>
        </w:tc>
        <w:tc>
          <w:tcPr>
            <w:tcW w:w="2552" w:type="dxa"/>
          </w:tcPr>
          <w:p w14:paraId="7D598FDB" w14:textId="77777777" w:rsidR="00736B85" w:rsidRDefault="000B5A3B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раз в три года, ежегодная актуализация</w:t>
            </w:r>
          </w:p>
        </w:tc>
        <w:tc>
          <w:tcPr>
            <w:tcW w:w="2801" w:type="dxa"/>
          </w:tcPr>
          <w:p w14:paraId="6FF0BDA4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зав. производством</w:t>
            </w:r>
          </w:p>
        </w:tc>
      </w:tr>
      <w:tr w:rsidR="00736B85" w14:paraId="50AB2623" w14:textId="77777777">
        <w:tc>
          <w:tcPr>
            <w:tcW w:w="574" w:type="dxa"/>
          </w:tcPr>
          <w:p w14:paraId="2B7EB571" w14:textId="77777777" w:rsidR="00736B85" w:rsidRDefault="000B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833" w:type="dxa"/>
          </w:tcPr>
          <w:p w14:paraId="37038805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Примерное (цикличное) меню на две возрастные группы 7-11 лет и старше 12 лет, и два сезона осенне-зимний и весенне-летний </w:t>
            </w:r>
          </w:p>
        </w:tc>
        <w:tc>
          <w:tcPr>
            <w:tcW w:w="2552" w:type="dxa"/>
          </w:tcPr>
          <w:p w14:paraId="1D85F03D" w14:textId="77777777" w:rsidR="00736B85" w:rsidRDefault="000B5A3B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раз в три года, ежегодная актуализация</w:t>
            </w:r>
          </w:p>
        </w:tc>
        <w:tc>
          <w:tcPr>
            <w:tcW w:w="2801" w:type="dxa"/>
          </w:tcPr>
          <w:p w14:paraId="365E09CF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питание, зав. производством</w:t>
            </w:r>
          </w:p>
        </w:tc>
      </w:tr>
      <w:tr w:rsidR="00736B85" w14:paraId="2E3EFBA5" w14:textId="77777777">
        <w:tc>
          <w:tcPr>
            <w:tcW w:w="574" w:type="dxa"/>
          </w:tcPr>
          <w:p w14:paraId="50E2E1AF" w14:textId="77777777" w:rsidR="00736B85" w:rsidRDefault="000B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833" w:type="dxa"/>
          </w:tcPr>
          <w:p w14:paraId="2AF8CFAA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Ежедневное меню</w:t>
            </w:r>
          </w:p>
        </w:tc>
        <w:tc>
          <w:tcPr>
            <w:tcW w:w="2552" w:type="dxa"/>
          </w:tcPr>
          <w:p w14:paraId="2643857A" w14:textId="77777777" w:rsidR="00736B85" w:rsidRDefault="000B5A3B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</w:t>
            </w:r>
          </w:p>
        </w:tc>
        <w:tc>
          <w:tcPr>
            <w:tcW w:w="2801" w:type="dxa"/>
          </w:tcPr>
          <w:p w14:paraId="07644F33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зав. производс</w:t>
            </w:r>
            <w:r>
              <w:rPr>
                <w:sz w:val="22"/>
                <w:szCs w:val="22"/>
              </w:rPr>
              <w:t>твом</w:t>
            </w:r>
          </w:p>
        </w:tc>
      </w:tr>
      <w:tr w:rsidR="00736B85" w14:paraId="3B984D43" w14:textId="77777777">
        <w:tc>
          <w:tcPr>
            <w:tcW w:w="574" w:type="dxa"/>
          </w:tcPr>
          <w:p w14:paraId="4148B18C" w14:textId="77777777" w:rsidR="00736B85" w:rsidRDefault="000B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833" w:type="dxa"/>
          </w:tcPr>
          <w:p w14:paraId="1CD02213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Контракт на оказание услуг по организации питания и обеспечению питьевого режима обучающихся (на текущий учебный год)</w:t>
            </w:r>
          </w:p>
        </w:tc>
        <w:tc>
          <w:tcPr>
            <w:tcW w:w="2552" w:type="dxa"/>
          </w:tcPr>
          <w:p w14:paraId="77B8010D" w14:textId="77777777" w:rsidR="00736B85" w:rsidRDefault="000B5A3B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одного года до трех лет</w:t>
            </w:r>
          </w:p>
        </w:tc>
        <w:tc>
          <w:tcPr>
            <w:tcW w:w="2801" w:type="dxa"/>
          </w:tcPr>
          <w:p w14:paraId="690D3ADE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образовательной организации, ответственный за питание, зав. производством</w:t>
            </w:r>
          </w:p>
        </w:tc>
      </w:tr>
      <w:tr w:rsidR="00736B85" w14:paraId="183700CE" w14:textId="77777777">
        <w:tc>
          <w:tcPr>
            <w:tcW w:w="574" w:type="dxa"/>
          </w:tcPr>
          <w:p w14:paraId="5CD8CB6B" w14:textId="77777777" w:rsidR="00736B85" w:rsidRDefault="000B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833" w:type="dxa"/>
          </w:tcPr>
          <w:p w14:paraId="0400BE09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Акт проверки готовности пищеблока к началу учебного года </w:t>
            </w:r>
          </w:p>
        </w:tc>
        <w:tc>
          <w:tcPr>
            <w:tcW w:w="2552" w:type="dxa"/>
          </w:tcPr>
          <w:p w14:paraId="2B8723E8" w14:textId="77777777" w:rsidR="00736B85" w:rsidRDefault="000B5A3B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2801" w:type="dxa"/>
          </w:tcPr>
          <w:p w14:paraId="7A793D71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образовательной организации, ответственный за питание, зав. производством комиссия</w:t>
            </w:r>
          </w:p>
        </w:tc>
      </w:tr>
      <w:tr w:rsidR="00736B85" w14:paraId="43950634" w14:textId="77777777">
        <w:tc>
          <w:tcPr>
            <w:tcW w:w="574" w:type="dxa"/>
          </w:tcPr>
          <w:p w14:paraId="11268FEB" w14:textId="77777777" w:rsidR="00736B85" w:rsidRDefault="000B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833" w:type="dxa"/>
          </w:tcPr>
          <w:p w14:paraId="0F6BDCE0" w14:textId="77777777" w:rsidR="00736B85" w:rsidRDefault="000B5A3B">
            <w:pPr>
              <w:tabs>
                <w:tab w:val="left" w:pos="9356"/>
              </w:tabs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Приказ об организации питания с указанием ответственного лица</w:t>
            </w:r>
          </w:p>
        </w:tc>
        <w:tc>
          <w:tcPr>
            <w:tcW w:w="2552" w:type="dxa"/>
          </w:tcPr>
          <w:p w14:paraId="38054130" w14:textId="77777777" w:rsidR="00736B85" w:rsidRDefault="000B5A3B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определенный период</w:t>
            </w:r>
          </w:p>
        </w:tc>
        <w:tc>
          <w:tcPr>
            <w:tcW w:w="2801" w:type="dxa"/>
          </w:tcPr>
          <w:p w14:paraId="3CA290AD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образовательной организации,</w:t>
            </w:r>
          </w:p>
        </w:tc>
      </w:tr>
      <w:tr w:rsidR="00736B85" w14:paraId="4EC9B686" w14:textId="77777777">
        <w:tc>
          <w:tcPr>
            <w:tcW w:w="574" w:type="dxa"/>
          </w:tcPr>
          <w:p w14:paraId="471BCC10" w14:textId="77777777" w:rsidR="00736B85" w:rsidRDefault="000B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833" w:type="dxa"/>
          </w:tcPr>
          <w:p w14:paraId="10704D1E" w14:textId="77777777" w:rsidR="00736B85" w:rsidRDefault="000B5A3B">
            <w:pPr>
              <w:tabs>
                <w:tab w:val="left" w:pos="9356"/>
              </w:tabs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Программа мероприятий по воспитанию культуры правильного питания на основе принципов здорового питания</w:t>
            </w:r>
          </w:p>
        </w:tc>
        <w:tc>
          <w:tcPr>
            <w:tcW w:w="2552" w:type="dxa"/>
          </w:tcPr>
          <w:p w14:paraId="3F4B406E" w14:textId="77777777" w:rsidR="00736B85" w:rsidRDefault="000B5A3B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раз в три года, ежегодная актуализация</w:t>
            </w:r>
          </w:p>
        </w:tc>
        <w:tc>
          <w:tcPr>
            <w:tcW w:w="2801" w:type="dxa"/>
          </w:tcPr>
          <w:p w14:paraId="44F38F35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питание, классные руководители</w:t>
            </w:r>
          </w:p>
        </w:tc>
      </w:tr>
      <w:tr w:rsidR="00736B85" w14:paraId="31B50B9F" w14:textId="77777777">
        <w:tc>
          <w:tcPr>
            <w:tcW w:w="574" w:type="dxa"/>
          </w:tcPr>
          <w:p w14:paraId="2B6C1D74" w14:textId="77777777" w:rsidR="00736B85" w:rsidRDefault="000B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833" w:type="dxa"/>
          </w:tcPr>
          <w:p w14:paraId="6DB2BEC2" w14:textId="77777777" w:rsidR="00736B85" w:rsidRDefault="000B5A3B">
            <w:pPr>
              <w:tabs>
                <w:tab w:val="left" w:pos="9356"/>
              </w:tabs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Рабочая про</w:t>
            </w:r>
            <w:r>
              <w:rPr>
                <w:bCs/>
                <w:iCs/>
                <w:sz w:val="22"/>
                <w:szCs w:val="22"/>
              </w:rPr>
              <w:t>грамма «Здоровое питание»</w:t>
            </w:r>
          </w:p>
        </w:tc>
        <w:tc>
          <w:tcPr>
            <w:tcW w:w="2552" w:type="dxa"/>
          </w:tcPr>
          <w:p w14:paraId="7D4D0D96" w14:textId="77777777" w:rsidR="00736B85" w:rsidRDefault="000B5A3B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раз в три года, ежегодная актуализация</w:t>
            </w:r>
          </w:p>
        </w:tc>
        <w:tc>
          <w:tcPr>
            <w:tcW w:w="2801" w:type="dxa"/>
          </w:tcPr>
          <w:p w14:paraId="100F301A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питание, классные руководители</w:t>
            </w:r>
          </w:p>
        </w:tc>
      </w:tr>
      <w:tr w:rsidR="00736B85" w14:paraId="7F4BF01E" w14:textId="77777777">
        <w:tc>
          <w:tcPr>
            <w:tcW w:w="574" w:type="dxa"/>
          </w:tcPr>
          <w:p w14:paraId="098B92C1" w14:textId="77777777" w:rsidR="00736B85" w:rsidRDefault="00736B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14:paraId="4A89AE3C" w14:textId="77777777" w:rsidR="00736B85" w:rsidRDefault="000B5A3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Приказы и планы, принимаемые в ОУ</w:t>
            </w:r>
          </w:p>
        </w:tc>
        <w:tc>
          <w:tcPr>
            <w:tcW w:w="2552" w:type="dxa"/>
          </w:tcPr>
          <w:p w14:paraId="1EEE0F83" w14:textId="77777777" w:rsidR="00736B85" w:rsidRDefault="00736B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1" w:type="dxa"/>
          </w:tcPr>
          <w:p w14:paraId="2DD5D4A8" w14:textId="77777777" w:rsidR="00736B85" w:rsidRDefault="00736B85">
            <w:pPr>
              <w:jc w:val="both"/>
              <w:rPr>
                <w:sz w:val="22"/>
                <w:szCs w:val="22"/>
              </w:rPr>
            </w:pPr>
          </w:p>
        </w:tc>
      </w:tr>
      <w:tr w:rsidR="00736B85" w14:paraId="1E00CC0F" w14:textId="77777777">
        <w:tc>
          <w:tcPr>
            <w:tcW w:w="574" w:type="dxa"/>
          </w:tcPr>
          <w:p w14:paraId="1F47ACDB" w14:textId="77777777" w:rsidR="00736B85" w:rsidRDefault="000B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3833" w:type="dxa"/>
          </w:tcPr>
          <w:p w14:paraId="1BBF0E13" w14:textId="77777777" w:rsidR="00736B85" w:rsidRDefault="000B5A3B">
            <w:pPr>
              <w:tabs>
                <w:tab w:val="left" w:pos="9356"/>
              </w:tabs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Приказ об организации питания обучающихся образовательного учреждения на текущий период</w:t>
            </w:r>
          </w:p>
        </w:tc>
        <w:tc>
          <w:tcPr>
            <w:tcW w:w="2552" w:type="dxa"/>
          </w:tcPr>
          <w:p w14:paraId="0B8BB171" w14:textId="77777777" w:rsidR="00736B85" w:rsidRDefault="000B5A3B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2801" w:type="dxa"/>
          </w:tcPr>
          <w:p w14:paraId="0922FAEB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образовательной организации, </w:t>
            </w:r>
          </w:p>
        </w:tc>
      </w:tr>
      <w:tr w:rsidR="00736B85" w14:paraId="0C4F340F" w14:textId="77777777">
        <w:tc>
          <w:tcPr>
            <w:tcW w:w="574" w:type="dxa"/>
          </w:tcPr>
          <w:p w14:paraId="1FA12841" w14:textId="77777777" w:rsidR="00736B85" w:rsidRDefault="000B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833" w:type="dxa"/>
          </w:tcPr>
          <w:p w14:paraId="04920010" w14:textId="77777777" w:rsidR="00736B85" w:rsidRDefault="000B5A3B">
            <w:pPr>
              <w:tabs>
                <w:tab w:val="left" w:pos="9356"/>
              </w:tabs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Приказ о создании бракеражных комиссий</w:t>
            </w:r>
          </w:p>
        </w:tc>
        <w:tc>
          <w:tcPr>
            <w:tcW w:w="2552" w:type="dxa"/>
          </w:tcPr>
          <w:p w14:paraId="70190CFF" w14:textId="77777777" w:rsidR="00736B85" w:rsidRDefault="000B5A3B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2801" w:type="dxa"/>
          </w:tcPr>
          <w:p w14:paraId="0C1492C5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образовательной организации,</w:t>
            </w:r>
          </w:p>
        </w:tc>
      </w:tr>
      <w:tr w:rsidR="00736B85" w14:paraId="448ED4E6" w14:textId="77777777">
        <w:tc>
          <w:tcPr>
            <w:tcW w:w="574" w:type="dxa"/>
          </w:tcPr>
          <w:p w14:paraId="558CE888" w14:textId="77777777" w:rsidR="00736B85" w:rsidRDefault="000B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833" w:type="dxa"/>
          </w:tcPr>
          <w:p w14:paraId="19C19561" w14:textId="77777777" w:rsidR="00736B85" w:rsidRDefault="000B5A3B">
            <w:pPr>
              <w:tabs>
                <w:tab w:val="left" w:pos="9356"/>
              </w:tabs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Приказ об организации питьевого режима и обеспеченности экологически чистой питьевой водой (диспансеры, спенсеры, кипяченая вода).</w:t>
            </w:r>
          </w:p>
        </w:tc>
        <w:tc>
          <w:tcPr>
            <w:tcW w:w="2552" w:type="dxa"/>
          </w:tcPr>
          <w:p w14:paraId="328C7A43" w14:textId="77777777" w:rsidR="00736B85" w:rsidRDefault="000B5A3B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2801" w:type="dxa"/>
          </w:tcPr>
          <w:p w14:paraId="523B35E1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образовательной организации,</w:t>
            </w:r>
          </w:p>
        </w:tc>
      </w:tr>
      <w:tr w:rsidR="00736B85" w14:paraId="313691FE" w14:textId="77777777">
        <w:tc>
          <w:tcPr>
            <w:tcW w:w="574" w:type="dxa"/>
          </w:tcPr>
          <w:p w14:paraId="368A656E" w14:textId="77777777" w:rsidR="00736B85" w:rsidRDefault="000B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833" w:type="dxa"/>
          </w:tcPr>
          <w:p w14:paraId="7661F9AF" w14:textId="77777777" w:rsidR="00736B85" w:rsidRDefault="000B5A3B">
            <w:pPr>
              <w:tabs>
                <w:tab w:val="left" w:pos="9356"/>
              </w:tabs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Приказ по утверждению графика приема пищи</w:t>
            </w:r>
          </w:p>
        </w:tc>
        <w:tc>
          <w:tcPr>
            <w:tcW w:w="2552" w:type="dxa"/>
          </w:tcPr>
          <w:p w14:paraId="27B4AEC7" w14:textId="77777777" w:rsidR="00736B85" w:rsidRDefault="000B5A3B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2801" w:type="dxa"/>
          </w:tcPr>
          <w:p w14:paraId="59A1DA0A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образо</w:t>
            </w:r>
            <w:r>
              <w:rPr>
                <w:sz w:val="22"/>
                <w:szCs w:val="22"/>
              </w:rPr>
              <w:t>вательной организации,</w:t>
            </w:r>
          </w:p>
        </w:tc>
      </w:tr>
      <w:tr w:rsidR="00736B85" w14:paraId="1B46ACE3" w14:textId="77777777">
        <w:tc>
          <w:tcPr>
            <w:tcW w:w="574" w:type="dxa"/>
          </w:tcPr>
          <w:p w14:paraId="158B8761" w14:textId="77777777" w:rsidR="00736B85" w:rsidRDefault="000B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833" w:type="dxa"/>
          </w:tcPr>
          <w:p w14:paraId="24D5605E" w14:textId="77777777" w:rsidR="00736B85" w:rsidRDefault="000B5A3B">
            <w:pPr>
              <w:tabs>
                <w:tab w:val="left" w:pos="9356"/>
              </w:tabs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Приказ по организации бесплатного горячего питания (списки детей на бесплатное питания, подтверждающие документы).</w:t>
            </w:r>
          </w:p>
        </w:tc>
        <w:tc>
          <w:tcPr>
            <w:tcW w:w="2552" w:type="dxa"/>
          </w:tcPr>
          <w:p w14:paraId="28DEBE9B" w14:textId="77777777" w:rsidR="00736B85" w:rsidRDefault="000B5A3B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2801" w:type="dxa"/>
          </w:tcPr>
          <w:p w14:paraId="04430C97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образовательной организации,</w:t>
            </w:r>
          </w:p>
        </w:tc>
      </w:tr>
      <w:tr w:rsidR="00736B85" w14:paraId="75696636" w14:textId="77777777">
        <w:tc>
          <w:tcPr>
            <w:tcW w:w="574" w:type="dxa"/>
          </w:tcPr>
          <w:p w14:paraId="01634481" w14:textId="77777777" w:rsidR="00736B85" w:rsidRDefault="000B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833" w:type="dxa"/>
          </w:tcPr>
          <w:p w14:paraId="5847B9A4" w14:textId="77777777" w:rsidR="00736B85" w:rsidRDefault="000B5A3B">
            <w:pPr>
              <w:tabs>
                <w:tab w:val="left" w:pos="9356"/>
              </w:tabs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Приказ об утверждении общественной комиссии по контролю за</w:t>
            </w:r>
            <w:r>
              <w:rPr>
                <w:bCs/>
                <w:iCs/>
                <w:sz w:val="22"/>
                <w:szCs w:val="22"/>
              </w:rPr>
              <w:t xml:space="preserve"> качеством питания с участием родителей</w:t>
            </w:r>
          </w:p>
        </w:tc>
        <w:tc>
          <w:tcPr>
            <w:tcW w:w="2552" w:type="dxa"/>
          </w:tcPr>
          <w:p w14:paraId="52A9ABEF" w14:textId="77777777" w:rsidR="00736B85" w:rsidRDefault="000B5A3B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2801" w:type="dxa"/>
          </w:tcPr>
          <w:p w14:paraId="5235CF95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образовательной организации,</w:t>
            </w:r>
          </w:p>
        </w:tc>
      </w:tr>
      <w:tr w:rsidR="00736B85" w14:paraId="1FA7260D" w14:textId="77777777">
        <w:tc>
          <w:tcPr>
            <w:tcW w:w="574" w:type="dxa"/>
          </w:tcPr>
          <w:p w14:paraId="678312B6" w14:textId="77777777" w:rsidR="00736B85" w:rsidRDefault="000B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833" w:type="dxa"/>
          </w:tcPr>
          <w:p w14:paraId="2A71BBF1" w14:textId="77777777" w:rsidR="00736B85" w:rsidRDefault="000B5A3B">
            <w:pPr>
              <w:tabs>
                <w:tab w:val="left" w:pos="9356"/>
              </w:tabs>
              <w:ind w:left="34"/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План проведения текущего и капитального ремонта помещений  пищеблока и столовой</w:t>
            </w:r>
          </w:p>
        </w:tc>
        <w:tc>
          <w:tcPr>
            <w:tcW w:w="2552" w:type="dxa"/>
          </w:tcPr>
          <w:p w14:paraId="6843CEA3" w14:textId="77777777" w:rsidR="00736B85" w:rsidRDefault="000B5A3B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2801" w:type="dxa"/>
          </w:tcPr>
          <w:p w14:paraId="0C5B2500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питание, зав. производством</w:t>
            </w:r>
          </w:p>
        </w:tc>
      </w:tr>
      <w:tr w:rsidR="00736B85" w14:paraId="1F31CEFD" w14:textId="77777777">
        <w:tc>
          <w:tcPr>
            <w:tcW w:w="574" w:type="dxa"/>
          </w:tcPr>
          <w:p w14:paraId="6A6B8B46" w14:textId="77777777" w:rsidR="00736B85" w:rsidRDefault="000B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833" w:type="dxa"/>
          </w:tcPr>
          <w:p w14:paraId="3ACAF25E" w14:textId="77777777" w:rsidR="00736B85" w:rsidRDefault="000B5A3B">
            <w:pPr>
              <w:tabs>
                <w:tab w:val="left" w:pos="9356"/>
              </w:tabs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План проведения профила</w:t>
            </w:r>
            <w:r>
              <w:rPr>
                <w:bCs/>
                <w:iCs/>
                <w:sz w:val="22"/>
                <w:szCs w:val="22"/>
              </w:rPr>
              <w:t>ктических технологических осмотров оборудования</w:t>
            </w:r>
          </w:p>
        </w:tc>
        <w:tc>
          <w:tcPr>
            <w:tcW w:w="2552" w:type="dxa"/>
          </w:tcPr>
          <w:p w14:paraId="16C0D63E" w14:textId="77777777" w:rsidR="00736B85" w:rsidRDefault="000B5A3B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2801" w:type="dxa"/>
          </w:tcPr>
          <w:p w14:paraId="7EE7D70B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питание, зав. производством</w:t>
            </w:r>
          </w:p>
        </w:tc>
      </w:tr>
      <w:tr w:rsidR="00736B85" w14:paraId="1C1B133F" w14:textId="77777777">
        <w:tc>
          <w:tcPr>
            <w:tcW w:w="574" w:type="dxa"/>
          </w:tcPr>
          <w:p w14:paraId="54DE7B7A" w14:textId="77777777" w:rsidR="00736B85" w:rsidRDefault="000B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833" w:type="dxa"/>
          </w:tcPr>
          <w:p w14:paraId="7633E0AB" w14:textId="77777777" w:rsidR="00736B85" w:rsidRDefault="000B5A3B">
            <w:pPr>
              <w:tabs>
                <w:tab w:val="left" w:pos="9356"/>
              </w:tabs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План проведения метрологических работ по поверке измерительного оборудования </w:t>
            </w:r>
          </w:p>
        </w:tc>
        <w:tc>
          <w:tcPr>
            <w:tcW w:w="2552" w:type="dxa"/>
          </w:tcPr>
          <w:p w14:paraId="3F3EE8CC" w14:textId="77777777" w:rsidR="00736B85" w:rsidRDefault="000B5A3B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2801" w:type="dxa"/>
          </w:tcPr>
          <w:p w14:paraId="6B75AA81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питание, зав. производством</w:t>
            </w:r>
          </w:p>
        </w:tc>
      </w:tr>
      <w:tr w:rsidR="00736B85" w14:paraId="59925762" w14:textId="77777777">
        <w:tc>
          <w:tcPr>
            <w:tcW w:w="574" w:type="dxa"/>
          </w:tcPr>
          <w:p w14:paraId="55BE1F71" w14:textId="77777777" w:rsidR="00736B85" w:rsidRDefault="000B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833" w:type="dxa"/>
          </w:tcPr>
          <w:p w14:paraId="79C91DCB" w14:textId="77777777" w:rsidR="00736B85" w:rsidRDefault="000B5A3B">
            <w:pPr>
              <w:tabs>
                <w:tab w:val="left" w:pos="9356"/>
              </w:tabs>
              <w:ind w:left="34"/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План технологического переоснащения  пищеблока столовых с учетом модели предоставления питания </w:t>
            </w:r>
          </w:p>
        </w:tc>
        <w:tc>
          <w:tcPr>
            <w:tcW w:w="2552" w:type="dxa"/>
          </w:tcPr>
          <w:p w14:paraId="3388FC98" w14:textId="77777777" w:rsidR="00736B85" w:rsidRDefault="000B5A3B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три года, ежегодная актуализация </w:t>
            </w:r>
          </w:p>
        </w:tc>
        <w:tc>
          <w:tcPr>
            <w:tcW w:w="2801" w:type="dxa"/>
          </w:tcPr>
          <w:p w14:paraId="294F12D6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питание, зав. производством</w:t>
            </w:r>
          </w:p>
        </w:tc>
      </w:tr>
      <w:tr w:rsidR="00736B85" w14:paraId="1F96E8A7" w14:textId="77777777">
        <w:tc>
          <w:tcPr>
            <w:tcW w:w="574" w:type="dxa"/>
          </w:tcPr>
          <w:p w14:paraId="5E2F3AEB" w14:textId="77777777" w:rsidR="00736B85" w:rsidRDefault="000B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833" w:type="dxa"/>
          </w:tcPr>
          <w:p w14:paraId="54F42DED" w14:textId="77777777" w:rsidR="00736B85" w:rsidRDefault="000B5A3B">
            <w:pPr>
              <w:tabs>
                <w:tab w:val="left" w:pos="9356"/>
              </w:tabs>
              <w:ind w:left="34"/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План проведения профилактических дезинфекционных мероприятий, в том числе в условиях подъема инфекционных заболеваний (эпидемий, пандемий) </w:t>
            </w:r>
          </w:p>
        </w:tc>
        <w:tc>
          <w:tcPr>
            <w:tcW w:w="2552" w:type="dxa"/>
          </w:tcPr>
          <w:p w14:paraId="3692ADCC" w14:textId="77777777" w:rsidR="00736B85" w:rsidRDefault="000B5A3B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2801" w:type="dxa"/>
          </w:tcPr>
          <w:p w14:paraId="342236A3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питание, зав. производством</w:t>
            </w:r>
          </w:p>
        </w:tc>
      </w:tr>
      <w:tr w:rsidR="00736B85" w14:paraId="2B3B405E" w14:textId="77777777">
        <w:tc>
          <w:tcPr>
            <w:tcW w:w="574" w:type="dxa"/>
          </w:tcPr>
          <w:p w14:paraId="7B68158C" w14:textId="77777777" w:rsidR="00736B85" w:rsidRDefault="000B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833" w:type="dxa"/>
          </w:tcPr>
          <w:p w14:paraId="630F959E" w14:textId="77777777" w:rsidR="00736B85" w:rsidRDefault="000B5A3B">
            <w:pPr>
              <w:tabs>
                <w:tab w:val="left" w:pos="9356"/>
              </w:tabs>
              <w:ind w:left="34"/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Приказ о размещении на сайте образовательного учреждения н</w:t>
            </w:r>
            <w:r>
              <w:rPr>
                <w:bCs/>
                <w:iCs/>
                <w:sz w:val="22"/>
                <w:szCs w:val="22"/>
              </w:rPr>
              <w:t xml:space="preserve">еобходимых материалов по организации питания* </w:t>
            </w:r>
          </w:p>
        </w:tc>
        <w:tc>
          <w:tcPr>
            <w:tcW w:w="2552" w:type="dxa"/>
          </w:tcPr>
          <w:p w14:paraId="67EBAEAE" w14:textId="77777777" w:rsidR="00736B85" w:rsidRDefault="000B5A3B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ежегодной актуализацией</w:t>
            </w:r>
          </w:p>
        </w:tc>
        <w:tc>
          <w:tcPr>
            <w:tcW w:w="2801" w:type="dxa"/>
          </w:tcPr>
          <w:p w14:paraId="579932B5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образовательной организации, ответственный за питание,</w:t>
            </w:r>
          </w:p>
        </w:tc>
      </w:tr>
      <w:tr w:rsidR="00736B85" w14:paraId="33F3E4CC" w14:textId="77777777">
        <w:tc>
          <w:tcPr>
            <w:tcW w:w="574" w:type="dxa"/>
          </w:tcPr>
          <w:p w14:paraId="1B211E3B" w14:textId="77777777" w:rsidR="00736B85" w:rsidRDefault="00736B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14:paraId="60918D3B" w14:textId="77777777" w:rsidR="00736B85" w:rsidRDefault="000B5A3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Документы, подтверждающие выполнения требований к организации питания</w:t>
            </w:r>
          </w:p>
        </w:tc>
        <w:tc>
          <w:tcPr>
            <w:tcW w:w="2552" w:type="dxa"/>
          </w:tcPr>
          <w:p w14:paraId="4AE3FB6E" w14:textId="77777777" w:rsidR="00736B85" w:rsidRDefault="00736B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1" w:type="dxa"/>
          </w:tcPr>
          <w:p w14:paraId="2731937D" w14:textId="77777777" w:rsidR="00736B85" w:rsidRDefault="00736B85">
            <w:pPr>
              <w:jc w:val="both"/>
              <w:rPr>
                <w:sz w:val="22"/>
                <w:szCs w:val="22"/>
              </w:rPr>
            </w:pPr>
          </w:p>
        </w:tc>
      </w:tr>
      <w:tr w:rsidR="00736B85" w14:paraId="51F3AE8A" w14:textId="77777777">
        <w:tc>
          <w:tcPr>
            <w:tcW w:w="574" w:type="dxa"/>
          </w:tcPr>
          <w:p w14:paraId="2E9D3D67" w14:textId="77777777" w:rsidR="00736B85" w:rsidRDefault="000B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833" w:type="dxa"/>
          </w:tcPr>
          <w:p w14:paraId="61496358" w14:textId="77777777" w:rsidR="00736B85" w:rsidRDefault="000B5A3B">
            <w:pPr>
              <w:tabs>
                <w:tab w:val="left" w:pos="9356"/>
              </w:tabs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Протоколы заседаний по рассмотрению вопроса организации питания на заседании управляющего или педагогического совета, общественного совета, родительского комитета и др.</w:t>
            </w:r>
          </w:p>
        </w:tc>
        <w:tc>
          <w:tcPr>
            <w:tcW w:w="2552" w:type="dxa"/>
          </w:tcPr>
          <w:p w14:paraId="57751962" w14:textId="77777777" w:rsidR="00736B85" w:rsidRDefault="000B5A3B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801" w:type="dxa"/>
          </w:tcPr>
          <w:p w14:paraId="425BAC74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за питание </w:t>
            </w:r>
          </w:p>
        </w:tc>
      </w:tr>
      <w:tr w:rsidR="00736B85" w14:paraId="5C5EB9AA" w14:textId="77777777">
        <w:tc>
          <w:tcPr>
            <w:tcW w:w="574" w:type="dxa"/>
          </w:tcPr>
          <w:p w14:paraId="0C7BBA27" w14:textId="77777777" w:rsidR="00736B85" w:rsidRDefault="000B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833" w:type="dxa"/>
          </w:tcPr>
          <w:p w14:paraId="01A131BB" w14:textId="77777777" w:rsidR="00736B85" w:rsidRDefault="000B5A3B">
            <w:pPr>
              <w:tabs>
                <w:tab w:val="left" w:pos="9356"/>
              </w:tabs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Гигиенический журнал (сотрудники)</w:t>
            </w:r>
          </w:p>
        </w:tc>
        <w:tc>
          <w:tcPr>
            <w:tcW w:w="2552" w:type="dxa"/>
          </w:tcPr>
          <w:p w14:paraId="1FFD71F5" w14:textId="77777777" w:rsidR="00736B85" w:rsidRDefault="000B5A3B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801" w:type="dxa"/>
          </w:tcPr>
          <w:p w14:paraId="59097F1F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зав. производством</w:t>
            </w:r>
          </w:p>
        </w:tc>
      </w:tr>
      <w:tr w:rsidR="00736B85" w14:paraId="15FFE58B" w14:textId="77777777">
        <w:tc>
          <w:tcPr>
            <w:tcW w:w="574" w:type="dxa"/>
          </w:tcPr>
          <w:p w14:paraId="39059868" w14:textId="77777777" w:rsidR="00736B85" w:rsidRDefault="000B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833" w:type="dxa"/>
          </w:tcPr>
          <w:p w14:paraId="26B4ABF8" w14:textId="77777777" w:rsidR="00736B85" w:rsidRDefault="000B5A3B">
            <w:pPr>
              <w:tabs>
                <w:tab w:val="left" w:pos="9356"/>
              </w:tabs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Журнал бракеража скоропортящейся пищевой продукции</w:t>
            </w:r>
          </w:p>
        </w:tc>
        <w:tc>
          <w:tcPr>
            <w:tcW w:w="2552" w:type="dxa"/>
          </w:tcPr>
          <w:p w14:paraId="7C3608EE" w14:textId="77777777" w:rsidR="00736B85" w:rsidRDefault="000B5A3B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801" w:type="dxa"/>
          </w:tcPr>
          <w:p w14:paraId="4001895F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зав. производством</w:t>
            </w:r>
          </w:p>
        </w:tc>
      </w:tr>
      <w:tr w:rsidR="00736B85" w14:paraId="07CFB911" w14:textId="77777777">
        <w:tc>
          <w:tcPr>
            <w:tcW w:w="574" w:type="dxa"/>
          </w:tcPr>
          <w:p w14:paraId="1515CBC8" w14:textId="77777777" w:rsidR="00736B85" w:rsidRDefault="000B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3833" w:type="dxa"/>
          </w:tcPr>
          <w:p w14:paraId="003779AC" w14:textId="77777777" w:rsidR="00736B85" w:rsidRDefault="000B5A3B">
            <w:pPr>
              <w:tabs>
                <w:tab w:val="left" w:pos="9356"/>
              </w:tabs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Журнал бракеража готовой пищевой продукции</w:t>
            </w:r>
          </w:p>
        </w:tc>
        <w:tc>
          <w:tcPr>
            <w:tcW w:w="2552" w:type="dxa"/>
          </w:tcPr>
          <w:p w14:paraId="6B436FEF" w14:textId="77777777" w:rsidR="00736B85" w:rsidRDefault="000B5A3B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801" w:type="dxa"/>
          </w:tcPr>
          <w:p w14:paraId="152A035D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зав. производством</w:t>
            </w:r>
          </w:p>
        </w:tc>
      </w:tr>
      <w:tr w:rsidR="00736B85" w14:paraId="3B9A6A88" w14:textId="77777777">
        <w:tc>
          <w:tcPr>
            <w:tcW w:w="574" w:type="dxa"/>
          </w:tcPr>
          <w:p w14:paraId="46FB7015" w14:textId="77777777" w:rsidR="00736B85" w:rsidRDefault="000B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833" w:type="dxa"/>
          </w:tcPr>
          <w:p w14:paraId="3707A43B" w14:textId="77777777" w:rsidR="00736B85" w:rsidRDefault="000B5A3B">
            <w:pPr>
              <w:tabs>
                <w:tab w:val="left" w:pos="9356"/>
              </w:tabs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Журнал учета температурного режима холодильного оборудования</w:t>
            </w:r>
          </w:p>
        </w:tc>
        <w:tc>
          <w:tcPr>
            <w:tcW w:w="2552" w:type="dxa"/>
          </w:tcPr>
          <w:p w14:paraId="3B3433AA" w14:textId="77777777" w:rsidR="00736B85" w:rsidRDefault="000B5A3B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801" w:type="dxa"/>
          </w:tcPr>
          <w:p w14:paraId="5CAEDE7E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зав. производством</w:t>
            </w:r>
          </w:p>
        </w:tc>
      </w:tr>
      <w:tr w:rsidR="00736B85" w14:paraId="4836B95E" w14:textId="77777777">
        <w:tc>
          <w:tcPr>
            <w:tcW w:w="574" w:type="dxa"/>
          </w:tcPr>
          <w:p w14:paraId="2DF5A652" w14:textId="77777777" w:rsidR="00736B85" w:rsidRDefault="000B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833" w:type="dxa"/>
          </w:tcPr>
          <w:p w14:paraId="43FA5322" w14:textId="77777777" w:rsidR="00736B85" w:rsidRDefault="000B5A3B">
            <w:pPr>
              <w:tabs>
                <w:tab w:val="left" w:pos="9356"/>
              </w:tabs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Журнал учета температуры и влажности в складских помещениях</w:t>
            </w:r>
          </w:p>
        </w:tc>
        <w:tc>
          <w:tcPr>
            <w:tcW w:w="2552" w:type="dxa"/>
          </w:tcPr>
          <w:p w14:paraId="755413CB" w14:textId="77777777" w:rsidR="00736B85" w:rsidRDefault="000B5A3B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801" w:type="dxa"/>
          </w:tcPr>
          <w:p w14:paraId="358847C9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зав. производством</w:t>
            </w:r>
          </w:p>
        </w:tc>
      </w:tr>
      <w:tr w:rsidR="00736B85" w14:paraId="41C6AAAA" w14:textId="77777777">
        <w:tc>
          <w:tcPr>
            <w:tcW w:w="574" w:type="dxa"/>
          </w:tcPr>
          <w:p w14:paraId="767232B2" w14:textId="77777777" w:rsidR="00736B85" w:rsidRDefault="000B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833" w:type="dxa"/>
          </w:tcPr>
          <w:p w14:paraId="160FD7EB" w14:textId="77777777" w:rsidR="00736B85" w:rsidRDefault="000B5A3B">
            <w:pPr>
              <w:tabs>
                <w:tab w:val="left" w:pos="9356"/>
              </w:tabs>
              <w:ind w:left="34"/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Ведомость контроля за рационом питания</w:t>
            </w:r>
          </w:p>
        </w:tc>
        <w:tc>
          <w:tcPr>
            <w:tcW w:w="2552" w:type="dxa"/>
          </w:tcPr>
          <w:p w14:paraId="78DB1295" w14:textId="77777777" w:rsidR="00736B85" w:rsidRDefault="000B5A3B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периодически</w:t>
            </w:r>
          </w:p>
        </w:tc>
        <w:tc>
          <w:tcPr>
            <w:tcW w:w="2801" w:type="dxa"/>
          </w:tcPr>
          <w:p w14:paraId="0764D186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питание</w:t>
            </w:r>
          </w:p>
        </w:tc>
      </w:tr>
      <w:tr w:rsidR="00736B85" w14:paraId="4EE4DE06" w14:textId="77777777">
        <w:tc>
          <w:tcPr>
            <w:tcW w:w="574" w:type="dxa"/>
          </w:tcPr>
          <w:p w14:paraId="7D8E234E" w14:textId="77777777" w:rsidR="00736B85" w:rsidRDefault="000B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833" w:type="dxa"/>
          </w:tcPr>
          <w:p w14:paraId="50ED6896" w14:textId="77777777" w:rsidR="00736B85" w:rsidRDefault="000B5A3B">
            <w:pPr>
              <w:tabs>
                <w:tab w:val="left" w:pos="9356"/>
              </w:tabs>
              <w:ind w:left="34"/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Договор с аккредитованной лабораторией на проведение периодических испытаний пищевой продукции по физико-химическим показателям</w:t>
            </w:r>
          </w:p>
        </w:tc>
        <w:tc>
          <w:tcPr>
            <w:tcW w:w="2552" w:type="dxa"/>
          </w:tcPr>
          <w:p w14:paraId="3ED22912" w14:textId="77777777" w:rsidR="00736B85" w:rsidRDefault="000B5A3B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2801" w:type="dxa"/>
          </w:tcPr>
          <w:p w14:paraId="1F7E6491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питание</w:t>
            </w:r>
          </w:p>
        </w:tc>
      </w:tr>
      <w:tr w:rsidR="00736B85" w14:paraId="77D3904E" w14:textId="77777777">
        <w:tc>
          <w:tcPr>
            <w:tcW w:w="574" w:type="dxa"/>
          </w:tcPr>
          <w:p w14:paraId="3D2673BB" w14:textId="77777777" w:rsidR="00736B85" w:rsidRDefault="000B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833" w:type="dxa"/>
          </w:tcPr>
          <w:p w14:paraId="0732A7D3" w14:textId="77777777" w:rsidR="00736B85" w:rsidRDefault="000B5A3B">
            <w:pPr>
              <w:tabs>
                <w:tab w:val="left" w:pos="9356"/>
              </w:tabs>
              <w:ind w:left="34"/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Договор с аккредитованной метрологической лабораторией на выполнение поверки весо-измерите</w:t>
            </w:r>
            <w:r>
              <w:rPr>
                <w:bCs/>
                <w:iCs/>
                <w:sz w:val="22"/>
                <w:szCs w:val="22"/>
              </w:rPr>
              <w:t>льного оборудования</w:t>
            </w:r>
          </w:p>
        </w:tc>
        <w:tc>
          <w:tcPr>
            <w:tcW w:w="2552" w:type="dxa"/>
          </w:tcPr>
          <w:p w14:paraId="3D5D09CB" w14:textId="77777777" w:rsidR="00736B85" w:rsidRDefault="000B5A3B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2801" w:type="dxa"/>
          </w:tcPr>
          <w:p w14:paraId="354D76CE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питание</w:t>
            </w:r>
          </w:p>
        </w:tc>
      </w:tr>
      <w:tr w:rsidR="00736B85" w14:paraId="7ED39851" w14:textId="77777777">
        <w:tc>
          <w:tcPr>
            <w:tcW w:w="574" w:type="dxa"/>
          </w:tcPr>
          <w:p w14:paraId="0A53E784" w14:textId="77777777" w:rsidR="00736B85" w:rsidRDefault="000B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3833" w:type="dxa"/>
          </w:tcPr>
          <w:p w14:paraId="4FE56B13" w14:textId="77777777" w:rsidR="00736B85" w:rsidRDefault="000B5A3B">
            <w:pPr>
              <w:tabs>
                <w:tab w:val="left" w:pos="9356"/>
              </w:tabs>
              <w:ind w:left="34"/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Договор на проведение профилактических работ технологического оборудования</w:t>
            </w:r>
          </w:p>
        </w:tc>
        <w:tc>
          <w:tcPr>
            <w:tcW w:w="2552" w:type="dxa"/>
          </w:tcPr>
          <w:p w14:paraId="2F49939E" w14:textId="77777777" w:rsidR="00736B85" w:rsidRDefault="000B5A3B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2801" w:type="dxa"/>
          </w:tcPr>
          <w:p w14:paraId="34B0D477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питание</w:t>
            </w:r>
          </w:p>
        </w:tc>
      </w:tr>
      <w:tr w:rsidR="00736B85" w14:paraId="13C6F746" w14:textId="77777777">
        <w:tc>
          <w:tcPr>
            <w:tcW w:w="574" w:type="dxa"/>
          </w:tcPr>
          <w:p w14:paraId="16875962" w14:textId="77777777" w:rsidR="00736B85" w:rsidRDefault="000B5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833" w:type="dxa"/>
          </w:tcPr>
          <w:p w14:paraId="617CC51D" w14:textId="77777777" w:rsidR="00736B85" w:rsidRDefault="000B5A3B">
            <w:pPr>
              <w:tabs>
                <w:tab w:val="left" w:pos="9356"/>
              </w:tabs>
              <w:ind w:left="34"/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Договор на вывоз пищевых отходов из пищеблока</w:t>
            </w:r>
          </w:p>
        </w:tc>
        <w:tc>
          <w:tcPr>
            <w:tcW w:w="2552" w:type="dxa"/>
          </w:tcPr>
          <w:p w14:paraId="0AA2D270" w14:textId="77777777" w:rsidR="00736B85" w:rsidRDefault="000B5A3B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2801" w:type="dxa"/>
          </w:tcPr>
          <w:p w14:paraId="236FD18E" w14:textId="77777777" w:rsidR="00736B85" w:rsidRDefault="000B5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питание</w:t>
            </w:r>
          </w:p>
        </w:tc>
      </w:tr>
    </w:tbl>
    <w:p w14:paraId="5309053B" w14:textId="77777777" w:rsidR="00736B85" w:rsidRDefault="00736B85">
      <w:pPr>
        <w:ind w:firstLine="709"/>
        <w:jc w:val="both"/>
        <w:rPr>
          <w:sz w:val="28"/>
          <w:szCs w:val="28"/>
        </w:rPr>
      </w:pPr>
    </w:p>
    <w:p w14:paraId="1C1A893E" w14:textId="77777777" w:rsidR="00736B85" w:rsidRDefault="00736B85">
      <w:pPr>
        <w:ind w:firstLine="709"/>
        <w:jc w:val="both"/>
        <w:rPr>
          <w:sz w:val="28"/>
          <w:szCs w:val="28"/>
        </w:rPr>
      </w:pPr>
    </w:p>
    <w:p w14:paraId="410FDD13" w14:textId="77777777" w:rsidR="00736B85" w:rsidRDefault="000B5A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ИСПОЛЬЗОВАННЫХ ИСТОЧНИКОВ</w:t>
      </w:r>
    </w:p>
    <w:p w14:paraId="18A0FBAB" w14:textId="77777777" w:rsidR="00736B85" w:rsidRDefault="00736B85">
      <w:pPr>
        <w:ind w:firstLine="709"/>
        <w:jc w:val="both"/>
      </w:pPr>
    </w:p>
    <w:p w14:paraId="72E399D2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Указ Президента РФ от 21 января 2020 года № 20 «Об утверждении Доктрины продовольственной безопасности Российской Федерации».</w:t>
      </w:r>
    </w:p>
    <w:p w14:paraId="2091112A" w14:textId="77777777" w:rsidR="00736B85" w:rsidRDefault="000B5A3B">
      <w:pPr>
        <w:ind w:firstLine="709"/>
        <w:jc w:val="both"/>
      </w:pPr>
      <w:r>
        <w:rPr>
          <w:sz w:val="28"/>
          <w:szCs w:val="28"/>
        </w:rPr>
        <w:t xml:space="preserve">2. Указ Президента Российской Федерации от 5 мая 1992 года № 431 </w:t>
      </w:r>
      <w:r>
        <w:rPr>
          <w:sz w:val="28"/>
          <w:szCs w:val="28"/>
        </w:rPr>
        <w:t>«О мерах по социальной поддержке многодетных семей».</w:t>
      </w:r>
    </w:p>
    <w:p w14:paraId="784C461B" w14:textId="77777777" w:rsidR="00736B85" w:rsidRDefault="000B5A3B">
      <w:pPr>
        <w:ind w:firstLine="709"/>
        <w:jc w:val="both"/>
      </w:pPr>
      <w:r>
        <w:rPr>
          <w:sz w:val="28"/>
          <w:szCs w:val="28"/>
        </w:rPr>
        <w:t xml:space="preserve">3. Федеральный закон от 2 января 2000 года № 29-ФЗ </w:t>
      </w:r>
      <w:r>
        <w:rPr>
          <w:sz w:val="28"/>
          <w:szCs w:val="28"/>
        </w:rPr>
        <w:br/>
        <w:t>(ред. от 13.07.2020) «О качестве и безопасности пищевых продуктов».</w:t>
      </w:r>
    </w:p>
    <w:p w14:paraId="212A6F73" w14:textId="77777777" w:rsidR="00736B85" w:rsidRDefault="000B5A3B">
      <w:pPr>
        <w:ind w:firstLine="709"/>
        <w:jc w:val="both"/>
      </w:pPr>
      <w:r>
        <w:rPr>
          <w:sz w:val="28"/>
          <w:szCs w:val="28"/>
        </w:rPr>
        <w:t xml:space="preserve">4. Федеральный закон от 30 марта 1999 года № 52-ФЗ </w:t>
      </w:r>
      <w:r>
        <w:rPr>
          <w:sz w:val="28"/>
          <w:szCs w:val="28"/>
        </w:rPr>
        <w:br/>
        <w:t>(ред. от 24.07.2023) «О санитар</w:t>
      </w:r>
      <w:r>
        <w:rPr>
          <w:sz w:val="28"/>
          <w:szCs w:val="28"/>
        </w:rPr>
        <w:t>но-эпидемиологическом благополучии населения».</w:t>
      </w:r>
    </w:p>
    <w:p w14:paraId="74024925" w14:textId="77777777" w:rsidR="00736B85" w:rsidRDefault="000B5A3B">
      <w:pPr>
        <w:ind w:firstLine="709"/>
        <w:jc w:val="both"/>
      </w:pPr>
      <w:r>
        <w:rPr>
          <w:sz w:val="28"/>
          <w:szCs w:val="28"/>
        </w:rPr>
        <w:t xml:space="preserve">5. Федеральный закон от 27 декабря 2002 года № 184-ФЗ </w:t>
      </w:r>
      <w:r>
        <w:rPr>
          <w:sz w:val="28"/>
          <w:szCs w:val="28"/>
        </w:rPr>
        <w:br/>
        <w:t>(ред. от 02.07.2021) «О техническом регулировании».</w:t>
      </w:r>
    </w:p>
    <w:p w14:paraId="16BCFD64" w14:textId="77777777" w:rsidR="00736B85" w:rsidRDefault="000B5A3B">
      <w:pPr>
        <w:ind w:firstLine="709"/>
        <w:jc w:val="both"/>
      </w:pPr>
      <w:r>
        <w:rPr>
          <w:sz w:val="28"/>
          <w:szCs w:val="28"/>
        </w:rPr>
        <w:t xml:space="preserve">6. Федеральный закон от 29 декабря 2012 года № 273-ФЗ </w:t>
      </w:r>
      <w:r>
        <w:rPr>
          <w:sz w:val="28"/>
          <w:szCs w:val="28"/>
        </w:rPr>
        <w:br/>
        <w:t>(ред. от 04.08.2023) «Об образовании в Российск</w:t>
      </w:r>
      <w:r>
        <w:rPr>
          <w:sz w:val="28"/>
          <w:szCs w:val="28"/>
        </w:rPr>
        <w:t>ой Федерации».</w:t>
      </w:r>
    </w:p>
    <w:p w14:paraId="6B519CFF" w14:textId="77777777" w:rsidR="00736B85" w:rsidRDefault="000B5A3B">
      <w:pPr>
        <w:ind w:firstLine="709"/>
        <w:jc w:val="both"/>
      </w:pPr>
      <w:r>
        <w:rPr>
          <w:sz w:val="28"/>
          <w:szCs w:val="28"/>
        </w:rPr>
        <w:t xml:space="preserve">7. Федеральный закон от 29 июня 2015 года № 162-ФЗ </w:t>
      </w:r>
      <w:r>
        <w:rPr>
          <w:sz w:val="28"/>
          <w:szCs w:val="28"/>
        </w:rPr>
        <w:br/>
        <w:t>(ред. от 30.12.2020) «О стандартизации в Российской Федерации».</w:t>
      </w:r>
    </w:p>
    <w:p w14:paraId="3500E144" w14:textId="77777777" w:rsidR="00736B85" w:rsidRDefault="000B5A3B">
      <w:pPr>
        <w:ind w:firstLine="709"/>
        <w:jc w:val="both"/>
      </w:pPr>
      <w:r>
        <w:rPr>
          <w:sz w:val="28"/>
          <w:szCs w:val="28"/>
        </w:rPr>
        <w:t xml:space="preserve">8. Закон РФ от 7 февраля 1992 года № 2300-1 (ред. от 04.08.2023) </w:t>
      </w:r>
      <w:r>
        <w:rPr>
          <w:sz w:val="28"/>
          <w:szCs w:val="28"/>
        </w:rPr>
        <w:br/>
        <w:t>«О защите прав потребителей».</w:t>
      </w:r>
    </w:p>
    <w:p w14:paraId="7DCEC6A4" w14:textId="77777777" w:rsidR="00736B85" w:rsidRDefault="000B5A3B">
      <w:pPr>
        <w:ind w:firstLine="709"/>
        <w:jc w:val="both"/>
      </w:pPr>
      <w:r>
        <w:rPr>
          <w:sz w:val="28"/>
          <w:szCs w:val="28"/>
        </w:rPr>
        <w:t>9. Федеральный закон от 5 апр</w:t>
      </w:r>
      <w:r>
        <w:rPr>
          <w:sz w:val="28"/>
          <w:szCs w:val="28"/>
        </w:rPr>
        <w:t>еля 2013 № 44-ФЗ (ред. от 04.08.2023) «О контрактной системе в сфере закупок товаров, работ, услуг для обеспечения государственных и муниципальных нужд».</w:t>
      </w:r>
    </w:p>
    <w:p w14:paraId="00A772B9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Технический регламент ТС «О безопасности пищевой продукции» (ТР ТС 021/2011) (утв. решением Комисс</w:t>
      </w:r>
      <w:r>
        <w:rPr>
          <w:sz w:val="28"/>
          <w:szCs w:val="28"/>
        </w:rPr>
        <w:t>ии союза Таможенного от 9 декабря 2011 года № 880) (ред. от 25.11.2022).</w:t>
      </w:r>
    </w:p>
    <w:p w14:paraId="32E8E179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 Технический регламент ТС «Пищевая продукция в части ее маркировки» (ТР ТС 022/2011) (утв. решением Комиссии союза Таможенного от 9 декабря 2011 года № 881) (ред. 14.09.2018).</w:t>
      </w:r>
    </w:p>
    <w:p w14:paraId="2B1EB6A0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>
        <w:rPr>
          <w:sz w:val="28"/>
          <w:szCs w:val="28"/>
        </w:rPr>
        <w:t>Технический регламент ТС «О безопасности упаковки» (ТР ТС 005/2011) (утв. решением Комиссии союза Таможенного от 16 августа 2011 года № 769) (ред. от 20.01.2020).</w:t>
      </w:r>
    </w:p>
    <w:p w14:paraId="5450EB08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Технический регламент ТС «Технический регламент на соковую продукцию из фруктов и овощей»</w:t>
      </w:r>
      <w:r>
        <w:rPr>
          <w:sz w:val="28"/>
          <w:szCs w:val="28"/>
        </w:rPr>
        <w:t xml:space="preserve"> (ТР ТС 023/2011) (утв. решением Комиссии союза Таможенного от 9 декабря 2011 года № 882) </w:t>
      </w:r>
      <w:r>
        <w:rPr>
          <w:sz w:val="28"/>
          <w:szCs w:val="28"/>
        </w:rPr>
        <w:br/>
        <w:t>(ред. от 28.01.2020).</w:t>
      </w:r>
    </w:p>
    <w:p w14:paraId="3F557E5E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Технический регламент ТС «Технический регламент на масложировую продукции» (ТР ТС 024/2011) (утв. решением Комиссии союза Таможенного от 9 </w:t>
      </w:r>
      <w:r>
        <w:rPr>
          <w:sz w:val="28"/>
          <w:szCs w:val="28"/>
        </w:rPr>
        <w:t>декабря 2011 года № 883) (ред. от 29.03.2022).</w:t>
      </w:r>
    </w:p>
    <w:p w14:paraId="4DDD9FE2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Технический регламент ТС «О безопасности отдельных видов специализированной пищевой продукции, в том числе диетического лечебного и диетического профилактического питания» (ТР ТС 027/2012) (принят решением</w:t>
      </w:r>
      <w:r>
        <w:rPr>
          <w:sz w:val="28"/>
          <w:szCs w:val="28"/>
        </w:rPr>
        <w:t xml:space="preserve"> Совета Евразийской экономической комиссии от 15 июня 2012 года № 34).</w:t>
      </w:r>
    </w:p>
    <w:p w14:paraId="4A4B82BC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Технический регламент ТС «О безопасности молока и молочной продукции» (ТР ТС 033/2013) (принят решением Совета Евразийской экономической комиссии от 9 октября 2013 года № 67) (ред. </w:t>
      </w:r>
      <w:r>
        <w:rPr>
          <w:sz w:val="28"/>
          <w:szCs w:val="28"/>
        </w:rPr>
        <w:t>от 15.07.2022).</w:t>
      </w:r>
    </w:p>
    <w:p w14:paraId="4DE333C6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Технический регламент ТС «О безопасности мяса и мясной продукции» (ТР ТС 034/2013) (принят решением Совета Евразийской экономической комиссии от 9 октября 2013 г № 68).</w:t>
      </w:r>
    </w:p>
    <w:p w14:paraId="204605BA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Технический регламент Евразийского экономического союза «О безо</w:t>
      </w:r>
      <w:r>
        <w:rPr>
          <w:sz w:val="28"/>
          <w:szCs w:val="28"/>
        </w:rPr>
        <w:t>пасности рыбы и рыбной продукции» (ТР ЕАЭС 040/2016) (принят Решением Совета Евразийской экономической комиссии от 18 октября 2016 года № 162).</w:t>
      </w:r>
    </w:p>
    <w:p w14:paraId="39567F65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Технический регламент Таможенного союза «О безопасности упакованной питьевой воды, включая природную минерал</w:t>
      </w:r>
      <w:r>
        <w:rPr>
          <w:sz w:val="28"/>
          <w:szCs w:val="28"/>
        </w:rPr>
        <w:t xml:space="preserve">ьную» </w:t>
      </w:r>
      <w:r>
        <w:rPr>
          <w:sz w:val="28"/>
          <w:szCs w:val="28"/>
        </w:rPr>
        <w:br/>
        <w:t>(ТР ЕАЭС 044/2017) (принят Решением Совета Евразийской экономической комиссии от 23.06. 2017 года № 45) (ред. от 05.10.2021).</w:t>
      </w:r>
    </w:p>
    <w:p w14:paraId="466222D4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Постановление Правительства РФ от 20 октября 2021 года № 1802 «Об утверждении Правил размещения на официальном сайте об</w:t>
      </w:r>
      <w:r>
        <w:rPr>
          <w:sz w:val="28"/>
          <w:szCs w:val="28"/>
        </w:rPr>
        <w:t>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</w:t>
      </w:r>
      <w:r>
        <w:rPr>
          <w:sz w:val="28"/>
          <w:szCs w:val="28"/>
        </w:rPr>
        <w:t>ации».</w:t>
      </w:r>
    </w:p>
    <w:p w14:paraId="3DDEF063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Постановление Правительства РФ от 22 ноября 2000 года № 883 «Об организации и проведении мониторинга качества, безопасности пищевых продуктов и здоровья населения».</w:t>
      </w:r>
    </w:p>
    <w:p w14:paraId="2CB8E9D9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Постановление Правительства РФ от 21 декабря 2000 года № 987 «О государствен</w:t>
      </w:r>
      <w:r>
        <w:rPr>
          <w:sz w:val="28"/>
          <w:szCs w:val="28"/>
        </w:rPr>
        <w:t>ном надзоре в области обеспечения качества и безопасности пищевых продуктов».</w:t>
      </w:r>
    </w:p>
    <w:p w14:paraId="4CEFE22D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23. ГОСТ Р 51074-2003 «Продукты пищевые. Информация для потребителя. Общие требования».</w:t>
      </w:r>
    </w:p>
    <w:p w14:paraId="29C4C8F7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ГОСТ 30389-2013 «Услуги общественного питания. Предприятия общественного питания. Клас</w:t>
      </w:r>
      <w:r>
        <w:rPr>
          <w:sz w:val="28"/>
          <w:szCs w:val="28"/>
        </w:rPr>
        <w:t xml:space="preserve">сификация и общие требования». </w:t>
      </w:r>
    </w:p>
    <w:p w14:paraId="7D5E85CA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 ГОСТ 30390-2013 «Услуги общественного питания. Продукция общественного питания, реализуемая населению. Общие технические условия».</w:t>
      </w:r>
    </w:p>
    <w:p w14:paraId="2E3FA353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ГОСТ 30524-2013 «Услуги общественного питания. Требования к персоналу». </w:t>
      </w:r>
    </w:p>
    <w:p w14:paraId="5A697441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 ГОСТ 326</w:t>
      </w:r>
      <w:r>
        <w:rPr>
          <w:sz w:val="28"/>
          <w:szCs w:val="28"/>
        </w:rPr>
        <w:t xml:space="preserve">91-2014 «Услуги общественного питания. Порядок разработки фирменных и новых блюд и изделий на предприятиях общественного питания». </w:t>
      </w:r>
    </w:p>
    <w:p w14:paraId="1A9DB7EF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 ГОСТ 31984-2012 «Услуги общественного питания. Общие требования».</w:t>
      </w:r>
    </w:p>
    <w:p w14:paraId="2FA608E4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 ГОСТ 31985-2013 «Услуги общественного питания. Термины и определения».</w:t>
      </w:r>
    </w:p>
    <w:p w14:paraId="0FAFEE18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 ГОСТ 31986-2012 «Услуги общественного питания. Метод органолептической оценки качества продукции общественного питания».</w:t>
      </w:r>
    </w:p>
    <w:p w14:paraId="6B4DCB55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 ГОСТ 31987-2012 «Услуги общественного питания. Техно</w:t>
      </w:r>
      <w:r>
        <w:rPr>
          <w:sz w:val="28"/>
          <w:szCs w:val="28"/>
        </w:rPr>
        <w:t>логические документы на продукцию общественного питания. Общие требования к оформлению, построению и содержанию».</w:t>
      </w:r>
    </w:p>
    <w:p w14:paraId="227E7A0F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 ГОСТ 31988-2012 «Услуги общественного питания. Метод расчета отходов и потерь сырья и пищевых продуктов при производстве продукции обществ</w:t>
      </w:r>
      <w:r>
        <w:rPr>
          <w:sz w:val="28"/>
          <w:szCs w:val="28"/>
        </w:rPr>
        <w:t xml:space="preserve">енного питания». </w:t>
      </w:r>
    </w:p>
    <w:p w14:paraId="691D66CA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 ГОСТ Р 56746-2015/ISO/TS 22002-2:2013 «Программы предварительных требований по безопасности пищевой продукции. Часть 2. Общественное питание». </w:t>
      </w:r>
    </w:p>
    <w:p w14:paraId="27FD4F51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 ГОСТ Р 56725-2015 «Услуги общественного питания. Хранение проб продукции общественног</w:t>
      </w:r>
      <w:r>
        <w:rPr>
          <w:sz w:val="28"/>
          <w:szCs w:val="28"/>
        </w:rPr>
        <w:t>о питания на предприятиях общественного питания».</w:t>
      </w:r>
    </w:p>
    <w:p w14:paraId="3BD89A89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35. ГОСТ Р 56766-2015 «Услуги общественного питания. Продукция общественного питания. Требования к изготовлению и реализации».</w:t>
      </w:r>
    </w:p>
    <w:p w14:paraId="7FAD57E0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 ГОСТ Р 54609-2011 «Услуги общественного питания. Номенклатура показателей к</w:t>
      </w:r>
      <w:r>
        <w:rPr>
          <w:sz w:val="28"/>
          <w:szCs w:val="28"/>
        </w:rPr>
        <w:t>ачества продукции общественного питания».</w:t>
      </w:r>
    </w:p>
    <w:p w14:paraId="381131F9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 ГОСТ Р 55323-2012 «Услуги общественного питания. Идентификация продукции общественного питания».</w:t>
      </w:r>
    </w:p>
    <w:p w14:paraId="06B6F234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 ГОСТ 31989-2012 «Услуги общественного питания. Общие требования к заготовочным предприятиям общественного пит</w:t>
      </w:r>
      <w:r>
        <w:rPr>
          <w:sz w:val="28"/>
          <w:szCs w:val="28"/>
        </w:rPr>
        <w:t>ания».</w:t>
      </w:r>
    </w:p>
    <w:p w14:paraId="33767914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39. ГОСТ Р 54607.1-2011 «Услуги общественного питания. Методы лабораторного контроля продукции общественного питания. Часть 1. Отбор проб и подготовка к физико-химическим анализам».</w:t>
      </w:r>
    </w:p>
    <w:p w14:paraId="630FB2FB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 ГОСТ Р 54607.3-2014 «Услуги общественного питания. Методы лабор</w:t>
      </w:r>
      <w:r>
        <w:rPr>
          <w:sz w:val="28"/>
          <w:szCs w:val="28"/>
        </w:rPr>
        <w:t>аторного контроля продукции общественного питания. Часть 3. Методы контроля соблюдения процессов изготовления продукции общественного питания».</w:t>
      </w:r>
    </w:p>
    <w:p w14:paraId="6C52224B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41. ГОСТ Р 55889-2013 «Услуги общественного питания. Система менеджмента безопасности продукции общественного пи</w:t>
      </w:r>
      <w:r>
        <w:rPr>
          <w:sz w:val="28"/>
          <w:szCs w:val="28"/>
        </w:rPr>
        <w:t>тания. Рекомендации по применению ГОСТ Р ИСО 22000 для индустрии питания».</w:t>
      </w:r>
    </w:p>
    <w:p w14:paraId="25FA92A8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 ГОСТ Р 51705.1-2001 «Система качества. Управление качеством пищевых продуктов на основе принципов ХАССП. Общие требования».</w:t>
      </w:r>
    </w:p>
    <w:p w14:paraId="18D8F0CE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43. ГОСТ Р ИСО 22000-2019 «Система менеджмента безопасности пищевой продукции. Требования к организациям, участвующим в цепи создания пищевой продукции».</w:t>
      </w:r>
    </w:p>
    <w:p w14:paraId="559AC409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44. ГОСТ Р 54762-2011/ISO/TS 22002-1:2009 «Программы предварительных требований по безопасности пищево</w:t>
      </w:r>
      <w:r>
        <w:rPr>
          <w:sz w:val="28"/>
          <w:szCs w:val="28"/>
        </w:rPr>
        <w:t>й продукции. Часть 1. Производство пищевой продукции».</w:t>
      </w:r>
    </w:p>
    <w:p w14:paraId="2D5F65C3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45. ГОСТ Р 56746-2015/ISO/TS 22002-2:2013 «Программы предварительных требований по безопасности пищевой продукции. Часть 2. Общественное питание».</w:t>
      </w:r>
    </w:p>
    <w:p w14:paraId="3FCFB12C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46. ГОСТ Р 57621-2017 «Услуги торговли. Продажа скороп</w:t>
      </w:r>
      <w:r>
        <w:rPr>
          <w:sz w:val="28"/>
          <w:szCs w:val="28"/>
        </w:rPr>
        <w:t>ортящихся пищевых продуктов через торговые автоматы. Требования»</w:t>
      </w:r>
    </w:p>
    <w:p w14:paraId="1DCCBBD4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47. Санитарно-эпидемиологические правила и нормативы СанПиН 2.3/2.4 3590-20 «Санитарно-эпидемиологические требования к организации общественного питания населения».</w:t>
      </w:r>
    </w:p>
    <w:p w14:paraId="524E7B7F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 Санитарные правила СП </w:t>
      </w:r>
      <w:r>
        <w:rPr>
          <w:sz w:val="28"/>
          <w:szCs w:val="28"/>
        </w:rPr>
        <w:t>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мероприятий».</w:t>
      </w:r>
    </w:p>
    <w:p w14:paraId="27E49BEB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49. Санитарно-эпидемиологические правила и нормативы СанПиН 2.3.2.1324-03 «Гигие</w:t>
      </w:r>
      <w:r>
        <w:rPr>
          <w:sz w:val="28"/>
          <w:szCs w:val="28"/>
        </w:rPr>
        <w:t>нические требования к срокам годности и условиям хранения пищевых продуктов».</w:t>
      </w:r>
    </w:p>
    <w:p w14:paraId="083E459D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50. Санитарно-эпидемиологические правила и нормативы СанПиН 2.3.2.1078-01 «Гигиенические требования безопасности и пищевой ценности пищевых продуктов».</w:t>
      </w:r>
    </w:p>
    <w:p w14:paraId="58015733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51. Санитарные правила и н</w:t>
      </w:r>
      <w:r>
        <w:rPr>
          <w:sz w:val="28"/>
          <w:szCs w:val="28"/>
        </w:rPr>
        <w:t>ормы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</w:t>
      </w:r>
      <w:r>
        <w:rPr>
          <w:sz w:val="28"/>
          <w:szCs w:val="28"/>
        </w:rPr>
        <w:t>зводственных, общественных помещений, организации и проведению санитарно-противоэпидемических (профилактических) мероприятий».</w:t>
      </w:r>
    </w:p>
    <w:p w14:paraId="467B1E16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52. Санитарные правила СП 2.4.3648-20 «Санитарно-эпидемиологические требования к организациям воспитания и обучения, отдыха и озд</w:t>
      </w:r>
      <w:r>
        <w:rPr>
          <w:sz w:val="28"/>
          <w:szCs w:val="28"/>
        </w:rPr>
        <w:t>оровления детей и молодежи».</w:t>
      </w:r>
    </w:p>
    <w:p w14:paraId="7C3E14AB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53. Методические рекомендации МР 2.4.0179-20 «Гигиена детей и подростков. Рекомендации по организации обучающихся общеобразовательных организаций».</w:t>
      </w:r>
    </w:p>
    <w:p w14:paraId="74ABECCA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54. Методические рекомендации МР 2.3.6.0233-21 «Методические рекомендации к орг</w:t>
      </w:r>
      <w:r>
        <w:rPr>
          <w:sz w:val="28"/>
          <w:szCs w:val="28"/>
        </w:rPr>
        <w:t xml:space="preserve">анизации общественного питания населения». </w:t>
      </w:r>
    </w:p>
    <w:p w14:paraId="02A7E737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55. Методические рекомендации МР 2.4.0180-20 «Родительский контроль за организацией горячего питания детей в общеобразовательных организациях».</w:t>
      </w:r>
    </w:p>
    <w:p w14:paraId="7E5DD6C2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56. Васюкова А.Т., Валентинова Н.И., Ливинская С.А. Организация школ</w:t>
      </w:r>
      <w:r>
        <w:rPr>
          <w:sz w:val="28"/>
          <w:szCs w:val="28"/>
        </w:rPr>
        <w:t>ьного питания. Учебное пособие –Москва, 2021г, с. 286.</w:t>
      </w:r>
    </w:p>
    <w:p w14:paraId="7104D001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57. Состояние и стратегия развития системы школьного питания / Васюкова А.Т., Валентинова Н.И., Иванова В.Н. и др. Под редакцией В.Н.Ивановой –Москва, 2021г, с. 318.</w:t>
      </w:r>
    </w:p>
    <w:p w14:paraId="60ACAD1F" w14:textId="77777777" w:rsidR="00736B85" w:rsidRDefault="000B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58. Могильный М.П., Иванова В.Н., </w:t>
      </w:r>
      <w:r>
        <w:rPr>
          <w:sz w:val="28"/>
          <w:szCs w:val="28"/>
        </w:rPr>
        <w:t>Шленская Т.В., Шалтумаев Т.Ш., Баласанян А.Ю. Технология и организация питания в образовательных организациях (общеобразовательные организации). Учебное пособие /Под редакцией М.П. Могильного – М.: ДеЛи плюс, 2014 - 351 с.</w:t>
      </w:r>
    </w:p>
    <w:p w14:paraId="5B7A7AB7" w14:textId="77777777" w:rsidR="00736B85" w:rsidRDefault="00736B85">
      <w:pPr>
        <w:ind w:firstLine="709"/>
        <w:jc w:val="both"/>
        <w:rPr>
          <w:sz w:val="28"/>
          <w:szCs w:val="28"/>
        </w:rPr>
      </w:pPr>
    </w:p>
    <w:p w14:paraId="04C2B35F" w14:textId="77777777" w:rsidR="00736B85" w:rsidRDefault="00736B85">
      <w:pPr>
        <w:ind w:firstLine="709"/>
        <w:jc w:val="both"/>
        <w:rPr>
          <w:sz w:val="28"/>
          <w:szCs w:val="28"/>
        </w:rPr>
      </w:pPr>
    </w:p>
    <w:p w14:paraId="3C6804C6" w14:textId="77777777" w:rsidR="00736B85" w:rsidRDefault="00736B85">
      <w:pPr>
        <w:ind w:firstLine="709"/>
        <w:jc w:val="both"/>
        <w:rPr>
          <w:sz w:val="28"/>
          <w:szCs w:val="28"/>
        </w:rPr>
      </w:pPr>
    </w:p>
    <w:sectPr w:rsidR="00736B85">
      <w:pgSz w:w="11906" w:h="16838"/>
      <w:pgMar w:top="851" w:right="1416" w:bottom="993" w:left="1276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VernerEM" w:date="2023-10-05T12:00:00Z" w:initials="V">
    <w:p w14:paraId="00000006" w14:textId="00000006" w:rsidR="00736B85" w:rsidRDefault="000B5A3B">
      <w:r>
        <w:rPr>
          <w:rFonts w:ascii="Arial" w:eastAsia="Arial" w:hAnsi="Arial" w:cs="Arial"/>
          <w:sz w:val="22"/>
        </w:rPr>
        <w:t>Мы рекомендуем</w:t>
      </w:r>
    </w:p>
  </w:comment>
  <w:comment w:id="2" w:author="VernerEM" w:date="2023-10-05T12:06:00Z" w:initials="V">
    <w:p w14:paraId="00000005" w14:textId="00000005" w:rsidR="00736B85" w:rsidRDefault="000B5A3B">
      <w:r>
        <w:rPr>
          <w:rFonts w:ascii="Arial" w:eastAsia="Arial" w:hAnsi="Arial" w:cs="Arial"/>
          <w:sz w:val="22"/>
        </w:rPr>
        <w:t>Про кого речь? Ранее указаны начальне классы</w:t>
      </w:r>
    </w:p>
  </w:comment>
  <w:comment w:id="3" w:author="VernerEM" w:date="2023-10-05T12:07:00Z" w:initials="V">
    <w:p w14:paraId="00000004" w14:textId="00000004" w:rsidR="00736B85" w:rsidRDefault="000B5A3B">
      <w:r>
        <w:rPr>
          <w:rFonts w:ascii="Arial" w:eastAsia="Arial" w:hAnsi="Arial" w:cs="Arial"/>
          <w:sz w:val="22"/>
        </w:rPr>
        <w:t>Откуда подростки, если Стандарт для 1-4 классов?</w:t>
      </w:r>
    </w:p>
  </w:comment>
  <w:comment w:id="4" w:author="VernerEM" w:date="2023-10-05T12:09:00Z" w:initials="V">
    <w:p w14:paraId="00000003" w14:textId="00000003" w:rsidR="00736B85" w:rsidRDefault="000B5A3B">
      <w:r>
        <w:rPr>
          <w:rFonts w:ascii="Arial" w:eastAsia="Arial" w:hAnsi="Arial" w:cs="Arial"/>
          <w:sz w:val="22"/>
        </w:rPr>
        <w:t>Либо убрать, либо отразить в самом приказе</w:t>
      </w:r>
    </w:p>
  </w:comment>
  <w:comment w:id="5" w:author="VernerEM" w:date="2023-10-05T12:14:00Z" w:initials="V">
    <w:p w14:paraId="00000002" w14:textId="00000002" w:rsidR="00736B85" w:rsidRDefault="000B5A3B">
      <w:r>
        <w:rPr>
          <w:rFonts w:ascii="Arial" w:eastAsia="Arial" w:hAnsi="Arial" w:cs="Arial"/>
          <w:sz w:val="22"/>
        </w:rPr>
        <w:t xml:space="preserve">Может </w:t>
      </w:r>
      <w:r>
        <w:rPr>
          <w:rFonts w:ascii="Arial" w:eastAsia="Arial" w:hAnsi="Arial" w:cs="Arial"/>
          <w:sz w:val="22"/>
        </w:rPr>
        <w:t>указать период?</w:t>
      </w:r>
    </w:p>
  </w:comment>
  <w:comment w:id="6" w:author="VernerEM" w:date="2023-10-05T12:14:00Z" w:initials="V">
    <w:p w14:paraId="00000001" w14:textId="00000001" w:rsidR="00736B85" w:rsidRDefault="000B5A3B">
      <w:r>
        <w:rPr>
          <w:rFonts w:ascii="Arial" w:eastAsia="Arial" w:hAnsi="Arial" w:cs="Arial"/>
          <w:sz w:val="22"/>
        </w:rPr>
        <w:t>Речь была о 1-4 классах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06" w15:done="1"/>
  <w15:commentEx w15:paraId="00000005" w15:done="1"/>
  <w15:commentEx w15:paraId="00000004" w15:done="1"/>
  <w15:commentEx w15:paraId="00000003" w15:done="1"/>
  <w15:commentEx w15:paraId="00000002" w15:done="1"/>
  <w15:commentEx w15:paraId="0000000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6D71DE63" w16cex:dateUtc="2023-10-05T07:14:54Z"/>
  <w16cex:commentExtensible w16cex:durableId="584F1E73" w16cex:dateUtc="2023-10-05T07:14:54Z"/>
  <w16cex:commentExtensible w16cex:durableId="60787AA7" w16cex:dateUtc="2023-10-05T07:09:04Z"/>
  <w16cex:commentExtensible w16cex:durableId="3D9D40DC" w16cex:dateUtc="2023-10-05T07:07:49Z"/>
  <w16cex:commentExtensible w16cex:durableId="0E261E6F" w16cex:dateUtc="2023-10-05T07:06:38Z"/>
  <w16cex:commentExtensible w16cex:durableId="39166992" w16cex:dateUtc="2023-10-05T07:00:13Z"/>
  <w16cex:commentExtensible w16cex:durableId="65EE3F51" w16cex:dateUtc="2023-10-05T06:59:4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6D71DE63"/>
  <w16cid:commentId w16cid:paraId="00000002" w16cid:durableId="584F1E73"/>
  <w16cid:commentId w16cid:paraId="00000003" w16cid:durableId="60787AA7"/>
  <w16cid:commentId w16cid:paraId="00000004" w16cid:durableId="3D9D40DC"/>
  <w16cid:commentId w16cid:paraId="00000005" w16cid:durableId="0E261E6F"/>
  <w16cid:commentId w16cid:paraId="00000006" w16cid:durableId="39166992"/>
  <w16cid:commentId w16cid:paraId="00000007" w16cid:durableId="65EE3F5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B5BEE" w14:textId="77777777" w:rsidR="00736B85" w:rsidRDefault="000B5A3B">
      <w:r>
        <w:separator/>
      </w:r>
    </w:p>
  </w:endnote>
  <w:endnote w:type="continuationSeparator" w:id="0">
    <w:p w14:paraId="1F526A17" w14:textId="77777777" w:rsidR="00736B85" w:rsidRDefault="000B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D67F9" w14:textId="77777777" w:rsidR="00736B85" w:rsidRDefault="00736B85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C01C8" w14:textId="77777777" w:rsidR="00736B85" w:rsidRDefault="000B5A3B">
      <w:r>
        <w:separator/>
      </w:r>
    </w:p>
  </w:footnote>
  <w:footnote w:type="continuationSeparator" w:id="0">
    <w:p w14:paraId="7F2D5E66" w14:textId="77777777" w:rsidR="00736B85" w:rsidRDefault="000B5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16C21" w14:textId="77777777" w:rsidR="00736B85" w:rsidRDefault="000B5A3B">
    <w:pPr>
      <w:pStyle w:val="af2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60ADFF22" w14:textId="77777777" w:rsidR="00736B85" w:rsidRDefault="00736B85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63603" w14:textId="13D59A69" w:rsidR="00736B85" w:rsidRDefault="000B5A3B">
    <w:pPr>
      <w:pStyle w:val="af2"/>
      <w:jc w:val="center"/>
    </w:pPr>
    <w:r>
      <w:fldChar w:fldCharType="begin"/>
    </w:r>
    <w:r>
      <w:instrText>PAGE \* MERGEFORMAT</w:instrText>
    </w:r>
    <w:r>
      <w:fldChar w:fldCharType="separate"/>
    </w:r>
    <w:r w:rsidRPr="000B5A3B">
      <w:rPr>
        <w:noProof/>
        <w:sz w:val="20"/>
        <w:szCs w:val="18"/>
      </w:rPr>
      <w:t>4</w:t>
    </w:r>
    <w:r>
      <w:rPr>
        <w:sz w:val="20"/>
        <w:szCs w:val="18"/>
      </w:rPr>
      <w:fldChar w:fldCharType="end"/>
    </w:r>
  </w:p>
  <w:p w14:paraId="56D2E3CF" w14:textId="77777777" w:rsidR="00736B85" w:rsidRDefault="00736B85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43B03" w14:textId="77777777" w:rsidR="00736B85" w:rsidRDefault="00736B85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58F1"/>
    <w:multiLevelType w:val="hybridMultilevel"/>
    <w:tmpl w:val="B388DB06"/>
    <w:lvl w:ilvl="0" w:tplc="11EA9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9356C2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8A4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80D3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7AED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BE3D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70A7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CA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7CC3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D658E"/>
    <w:multiLevelType w:val="hybridMultilevel"/>
    <w:tmpl w:val="8F0C3AF2"/>
    <w:lvl w:ilvl="0" w:tplc="AB00B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226CD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789C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E0E9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402F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82F6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0439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0281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0AA8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F14382"/>
    <w:multiLevelType w:val="hybridMultilevel"/>
    <w:tmpl w:val="389AFA20"/>
    <w:lvl w:ilvl="0" w:tplc="580C2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A37EA8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6238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7CCD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C6D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E4C4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FE7F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E4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58B7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843BF"/>
    <w:multiLevelType w:val="multilevel"/>
    <w:tmpl w:val="6F78C1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4" w15:restartNumberingAfterBreak="0">
    <w:nsid w:val="16E51501"/>
    <w:multiLevelType w:val="multilevel"/>
    <w:tmpl w:val="C8C0ED2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7380502"/>
    <w:multiLevelType w:val="hybridMultilevel"/>
    <w:tmpl w:val="8E98E5E8"/>
    <w:lvl w:ilvl="0" w:tplc="B9B630EA">
      <w:start w:val="1"/>
      <w:numFmt w:val="decimal"/>
      <w:lvlText w:val="%1."/>
      <w:lvlJc w:val="left"/>
      <w:pPr>
        <w:ind w:left="222" w:hanging="283"/>
      </w:pPr>
      <w:rPr>
        <w:rFonts w:hint="default"/>
        <w:b w:val="0"/>
        <w:bCs w:val="0"/>
        <w:i w:val="0"/>
        <w:iCs w:val="0"/>
        <w:sz w:val="28"/>
        <w:szCs w:val="28"/>
        <w:lang w:val="ru-RU" w:eastAsia="en-US" w:bidi="ar-SA"/>
      </w:rPr>
    </w:lvl>
    <w:lvl w:ilvl="1" w:tplc="FEA6B190">
      <w:start w:val="1"/>
      <w:numFmt w:val="bullet"/>
      <w:lvlText w:val="•"/>
      <w:lvlJc w:val="left"/>
      <w:pPr>
        <w:ind w:left="1240" w:hanging="283"/>
      </w:pPr>
      <w:rPr>
        <w:rFonts w:hint="default"/>
        <w:lang w:val="ru-RU" w:eastAsia="en-US" w:bidi="ar-SA"/>
      </w:rPr>
    </w:lvl>
    <w:lvl w:ilvl="2" w:tplc="5B288F98">
      <w:start w:val="1"/>
      <w:numFmt w:val="bullet"/>
      <w:lvlText w:val="•"/>
      <w:lvlJc w:val="left"/>
      <w:pPr>
        <w:ind w:left="2261" w:hanging="283"/>
      </w:pPr>
      <w:rPr>
        <w:rFonts w:hint="default"/>
        <w:lang w:val="ru-RU" w:eastAsia="en-US" w:bidi="ar-SA"/>
      </w:rPr>
    </w:lvl>
    <w:lvl w:ilvl="3" w:tplc="6720903A">
      <w:start w:val="1"/>
      <w:numFmt w:val="bullet"/>
      <w:lvlText w:val="•"/>
      <w:lvlJc w:val="left"/>
      <w:pPr>
        <w:ind w:left="3281" w:hanging="283"/>
      </w:pPr>
      <w:rPr>
        <w:rFonts w:hint="default"/>
        <w:lang w:val="ru-RU" w:eastAsia="en-US" w:bidi="ar-SA"/>
      </w:rPr>
    </w:lvl>
    <w:lvl w:ilvl="4" w:tplc="8BD27344">
      <w:start w:val="1"/>
      <w:numFmt w:val="bullet"/>
      <w:lvlText w:val="•"/>
      <w:lvlJc w:val="left"/>
      <w:pPr>
        <w:ind w:left="4302" w:hanging="283"/>
      </w:pPr>
      <w:rPr>
        <w:rFonts w:hint="default"/>
        <w:lang w:val="ru-RU" w:eastAsia="en-US" w:bidi="ar-SA"/>
      </w:rPr>
    </w:lvl>
    <w:lvl w:ilvl="5" w:tplc="849E3614">
      <w:start w:val="1"/>
      <w:numFmt w:val="bullet"/>
      <w:lvlText w:val="•"/>
      <w:lvlJc w:val="left"/>
      <w:pPr>
        <w:ind w:left="5323" w:hanging="283"/>
      </w:pPr>
      <w:rPr>
        <w:rFonts w:hint="default"/>
        <w:lang w:val="ru-RU" w:eastAsia="en-US" w:bidi="ar-SA"/>
      </w:rPr>
    </w:lvl>
    <w:lvl w:ilvl="6" w:tplc="E4A63344">
      <w:start w:val="1"/>
      <w:numFmt w:val="bullet"/>
      <w:lvlText w:val="•"/>
      <w:lvlJc w:val="left"/>
      <w:pPr>
        <w:ind w:left="6343" w:hanging="283"/>
      </w:pPr>
      <w:rPr>
        <w:rFonts w:hint="default"/>
        <w:lang w:val="ru-RU" w:eastAsia="en-US" w:bidi="ar-SA"/>
      </w:rPr>
    </w:lvl>
    <w:lvl w:ilvl="7" w:tplc="2CE00B56">
      <w:start w:val="1"/>
      <w:numFmt w:val="bullet"/>
      <w:lvlText w:val="•"/>
      <w:lvlJc w:val="left"/>
      <w:pPr>
        <w:ind w:left="7364" w:hanging="283"/>
      </w:pPr>
      <w:rPr>
        <w:rFonts w:hint="default"/>
        <w:lang w:val="ru-RU" w:eastAsia="en-US" w:bidi="ar-SA"/>
      </w:rPr>
    </w:lvl>
    <w:lvl w:ilvl="8" w:tplc="417823AE">
      <w:start w:val="1"/>
      <w:numFmt w:val="bullet"/>
      <w:lvlText w:val="•"/>
      <w:lvlJc w:val="left"/>
      <w:pPr>
        <w:ind w:left="8385" w:hanging="283"/>
      </w:pPr>
      <w:rPr>
        <w:rFonts w:hint="default"/>
        <w:lang w:val="ru-RU" w:eastAsia="en-US" w:bidi="ar-SA"/>
      </w:rPr>
    </w:lvl>
  </w:abstractNum>
  <w:abstractNum w:abstractNumId="6" w15:restartNumberingAfterBreak="0">
    <w:nsid w:val="1D0C0A16"/>
    <w:multiLevelType w:val="multilevel"/>
    <w:tmpl w:val="41388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7" w15:restartNumberingAfterBreak="0">
    <w:nsid w:val="21817F9E"/>
    <w:multiLevelType w:val="multilevel"/>
    <w:tmpl w:val="3DFAFCE0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64" w:hanging="2160"/>
      </w:pPr>
      <w:rPr>
        <w:rFonts w:hint="default"/>
      </w:rPr>
    </w:lvl>
  </w:abstractNum>
  <w:abstractNum w:abstractNumId="8" w15:restartNumberingAfterBreak="0">
    <w:nsid w:val="243F46D6"/>
    <w:multiLevelType w:val="hybridMultilevel"/>
    <w:tmpl w:val="9B3A8BB4"/>
    <w:lvl w:ilvl="0" w:tplc="172EC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EAC2B3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32E7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6273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A452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F4BE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0CB0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6ED9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CAF3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5E1C00"/>
    <w:multiLevelType w:val="multilevel"/>
    <w:tmpl w:val="D374BF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10" w15:restartNumberingAfterBreak="0">
    <w:nsid w:val="280205AE"/>
    <w:multiLevelType w:val="hybridMultilevel"/>
    <w:tmpl w:val="1E32C034"/>
    <w:lvl w:ilvl="0" w:tplc="302EBED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22"/>
        <w:szCs w:val="22"/>
      </w:rPr>
    </w:lvl>
    <w:lvl w:ilvl="1" w:tplc="1D243A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4895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BE38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D0AC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E892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C812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72D0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0E3E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7F030C"/>
    <w:multiLevelType w:val="hybridMultilevel"/>
    <w:tmpl w:val="FFE6C670"/>
    <w:lvl w:ilvl="0" w:tplc="3D0A2E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6E8E3C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82333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C0C5C3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632732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BE2A39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E2CF34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51C9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864B8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C54461"/>
    <w:multiLevelType w:val="multilevel"/>
    <w:tmpl w:val="274E4FC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3" w15:restartNumberingAfterBreak="0">
    <w:nsid w:val="326A57A9"/>
    <w:multiLevelType w:val="multilevel"/>
    <w:tmpl w:val="7FB4828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861" w:hanging="432"/>
      </w:pPr>
    </w:lvl>
    <w:lvl w:ilvl="2">
      <w:start w:val="1"/>
      <w:numFmt w:val="decimal"/>
      <w:lvlText w:val="%1.%2.%3."/>
      <w:lvlJc w:val="left"/>
      <w:pPr>
        <w:ind w:left="2293" w:hanging="504"/>
      </w:pPr>
    </w:lvl>
    <w:lvl w:ilvl="3">
      <w:start w:val="1"/>
      <w:numFmt w:val="decimal"/>
      <w:lvlText w:val="%1.%2.%3.%4."/>
      <w:lvlJc w:val="left"/>
      <w:pPr>
        <w:ind w:left="2797" w:hanging="648"/>
      </w:pPr>
    </w:lvl>
    <w:lvl w:ilvl="4">
      <w:start w:val="1"/>
      <w:numFmt w:val="decimal"/>
      <w:lvlText w:val="%1.%2.%3.%4.%5."/>
      <w:lvlJc w:val="left"/>
      <w:pPr>
        <w:ind w:left="3301" w:hanging="792"/>
      </w:pPr>
    </w:lvl>
    <w:lvl w:ilvl="5">
      <w:start w:val="1"/>
      <w:numFmt w:val="decimal"/>
      <w:lvlText w:val="%1.%2.%3.%4.%5.%6."/>
      <w:lvlJc w:val="left"/>
      <w:pPr>
        <w:ind w:left="3805" w:hanging="936"/>
      </w:pPr>
    </w:lvl>
    <w:lvl w:ilvl="6">
      <w:start w:val="1"/>
      <w:numFmt w:val="decimal"/>
      <w:lvlText w:val="%1.%2.%3.%4.%5.%6.%7."/>
      <w:lvlJc w:val="left"/>
      <w:pPr>
        <w:ind w:left="4309" w:hanging="1080"/>
      </w:pPr>
    </w:lvl>
    <w:lvl w:ilvl="7">
      <w:start w:val="1"/>
      <w:numFmt w:val="decimal"/>
      <w:lvlText w:val="%1.%2.%3.%4.%5.%6.%7.%8."/>
      <w:lvlJc w:val="left"/>
      <w:pPr>
        <w:ind w:left="4813" w:hanging="1224"/>
      </w:pPr>
    </w:lvl>
    <w:lvl w:ilvl="8">
      <w:start w:val="1"/>
      <w:numFmt w:val="decimal"/>
      <w:lvlText w:val="%1.%2.%3.%4.%5.%6.%7.%8.%9."/>
      <w:lvlJc w:val="left"/>
      <w:pPr>
        <w:ind w:left="5389" w:hanging="1440"/>
      </w:pPr>
    </w:lvl>
  </w:abstractNum>
  <w:abstractNum w:abstractNumId="14" w15:restartNumberingAfterBreak="0">
    <w:nsid w:val="349E5DB6"/>
    <w:multiLevelType w:val="hybridMultilevel"/>
    <w:tmpl w:val="CF84AFFE"/>
    <w:lvl w:ilvl="0" w:tplc="4B9C31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C7DCE752">
      <w:start w:val="1"/>
      <w:numFmt w:val="none"/>
      <w:lvlText w:val=""/>
      <w:lvlJc w:val="left"/>
      <w:pPr>
        <w:tabs>
          <w:tab w:val="num" w:pos="1080"/>
        </w:tabs>
      </w:pPr>
    </w:lvl>
    <w:lvl w:ilvl="2" w:tplc="E966AD7A">
      <w:start w:val="1"/>
      <w:numFmt w:val="none"/>
      <w:lvlText w:val=""/>
      <w:lvlJc w:val="left"/>
      <w:pPr>
        <w:tabs>
          <w:tab w:val="num" w:pos="1080"/>
        </w:tabs>
      </w:pPr>
    </w:lvl>
    <w:lvl w:ilvl="3" w:tplc="B5EC9B3A">
      <w:start w:val="1"/>
      <w:numFmt w:val="none"/>
      <w:lvlText w:val=""/>
      <w:lvlJc w:val="left"/>
      <w:pPr>
        <w:tabs>
          <w:tab w:val="num" w:pos="1080"/>
        </w:tabs>
      </w:pPr>
    </w:lvl>
    <w:lvl w:ilvl="4" w:tplc="8DA0A6CE">
      <w:start w:val="1"/>
      <w:numFmt w:val="none"/>
      <w:lvlText w:val=""/>
      <w:lvlJc w:val="left"/>
      <w:pPr>
        <w:tabs>
          <w:tab w:val="num" w:pos="1080"/>
        </w:tabs>
      </w:pPr>
    </w:lvl>
    <w:lvl w:ilvl="5" w:tplc="AABEB09A">
      <w:start w:val="1"/>
      <w:numFmt w:val="none"/>
      <w:lvlText w:val=""/>
      <w:lvlJc w:val="left"/>
      <w:pPr>
        <w:tabs>
          <w:tab w:val="num" w:pos="1080"/>
        </w:tabs>
      </w:pPr>
    </w:lvl>
    <w:lvl w:ilvl="6" w:tplc="7854CE14">
      <w:start w:val="1"/>
      <w:numFmt w:val="none"/>
      <w:lvlText w:val=""/>
      <w:lvlJc w:val="left"/>
      <w:pPr>
        <w:tabs>
          <w:tab w:val="num" w:pos="1080"/>
        </w:tabs>
      </w:pPr>
    </w:lvl>
    <w:lvl w:ilvl="7" w:tplc="868C3F52">
      <w:start w:val="1"/>
      <w:numFmt w:val="none"/>
      <w:lvlText w:val=""/>
      <w:lvlJc w:val="left"/>
      <w:pPr>
        <w:tabs>
          <w:tab w:val="num" w:pos="1080"/>
        </w:tabs>
      </w:pPr>
    </w:lvl>
    <w:lvl w:ilvl="8" w:tplc="83A6ECAA">
      <w:start w:val="1"/>
      <w:numFmt w:val="none"/>
      <w:lvlText w:val=""/>
      <w:lvlJc w:val="left"/>
      <w:pPr>
        <w:tabs>
          <w:tab w:val="num" w:pos="1080"/>
        </w:tabs>
      </w:pPr>
    </w:lvl>
  </w:abstractNum>
  <w:abstractNum w:abstractNumId="15" w15:restartNumberingAfterBreak="0">
    <w:nsid w:val="37F74831"/>
    <w:multiLevelType w:val="hybridMultilevel"/>
    <w:tmpl w:val="881C2D00"/>
    <w:lvl w:ilvl="0" w:tplc="AA340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D29698">
      <w:start w:val="1"/>
      <w:numFmt w:val="lowerLetter"/>
      <w:lvlText w:val="%2."/>
      <w:lvlJc w:val="left"/>
      <w:pPr>
        <w:ind w:left="1440" w:hanging="360"/>
      </w:pPr>
    </w:lvl>
    <w:lvl w:ilvl="2" w:tplc="C7C8FA90">
      <w:start w:val="1"/>
      <w:numFmt w:val="lowerRoman"/>
      <w:lvlText w:val="%3."/>
      <w:lvlJc w:val="right"/>
      <w:pPr>
        <w:ind w:left="2160" w:hanging="180"/>
      </w:pPr>
    </w:lvl>
    <w:lvl w:ilvl="3" w:tplc="FE26C1EA">
      <w:start w:val="1"/>
      <w:numFmt w:val="decimal"/>
      <w:lvlText w:val="%4."/>
      <w:lvlJc w:val="left"/>
      <w:pPr>
        <w:ind w:left="2880" w:hanging="360"/>
      </w:pPr>
    </w:lvl>
    <w:lvl w:ilvl="4" w:tplc="E71814C0">
      <w:start w:val="1"/>
      <w:numFmt w:val="lowerLetter"/>
      <w:lvlText w:val="%5."/>
      <w:lvlJc w:val="left"/>
      <w:pPr>
        <w:ind w:left="3600" w:hanging="360"/>
      </w:pPr>
    </w:lvl>
    <w:lvl w:ilvl="5" w:tplc="6880503C">
      <w:start w:val="1"/>
      <w:numFmt w:val="lowerRoman"/>
      <w:lvlText w:val="%6."/>
      <w:lvlJc w:val="right"/>
      <w:pPr>
        <w:ind w:left="4320" w:hanging="180"/>
      </w:pPr>
    </w:lvl>
    <w:lvl w:ilvl="6" w:tplc="8D5C777A">
      <w:start w:val="1"/>
      <w:numFmt w:val="decimal"/>
      <w:lvlText w:val="%7."/>
      <w:lvlJc w:val="left"/>
      <w:pPr>
        <w:ind w:left="5040" w:hanging="360"/>
      </w:pPr>
    </w:lvl>
    <w:lvl w:ilvl="7" w:tplc="FF6EE26A">
      <w:start w:val="1"/>
      <w:numFmt w:val="lowerLetter"/>
      <w:lvlText w:val="%8."/>
      <w:lvlJc w:val="left"/>
      <w:pPr>
        <w:ind w:left="5760" w:hanging="360"/>
      </w:pPr>
    </w:lvl>
    <w:lvl w:ilvl="8" w:tplc="BBD8075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3541C"/>
    <w:multiLevelType w:val="hybridMultilevel"/>
    <w:tmpl w:val="08CA757E"/>
    <w:lvl w:ilvl="0" w:tplc="CC324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6037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50BC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8CC8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B216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3E2F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E006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48A2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64B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B5F0D"/>
    <w:multiLevelType w:val="hybridMultilevel"/>
    <w:tmpl w:val="75F25FB6"/>
    <w:lvl w:ilvl="0" w:tplc="290C13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B6D3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9206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3661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FE53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8875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4249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2CB0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0006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73E7B"/>
    <w:multiLevelType w:val="multilevel"/>
    <w:tmpl w:val="54CCAD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9" w15:restartNumberingAfterBreak="0">
    <w:nsid w:val="3D871191"/>
    <w:multiLevelType w:val="multilevel"/>
    <w:tmpl w:val="A87414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20" w15:restartNumberingAfterBreak="0">
    <w:nsid w:val="415B7317"/>
    <w:multiLevelType w:val="hybridMultilevel"/>
    <w:tmpl w:val="FCE8ECDA"/>
    <w:lvl w:ilvl="0" w:tplc="28E64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2BBE6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42D0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CA5A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C6C2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78BA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A204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80B5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7066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237275"/>
    <w:multiLevelType w:val="hybridMultilevel"/>
    <w:tmpl w:val="7E08A0E6"/>
    <w:lvl w:ilvl="0" w:tplc="4A368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4B8EFE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B4A8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ACC2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92F7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5A3A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2E9B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4E8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C6A1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AD770F"/>
    <w:multiLevelType w:val="hybridMultilevel"/>
    <w:tmpl w:val="AC085BA6"/>
    <w:lvl w:ilvl="0" w:tplc="6AE09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02C07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4AE7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5E34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808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EE58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64F1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A97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6A3E3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1563FE"/>
    <w:multiLevelType w:val="hybridMultilevel"/>
    <w:tmpl w:val="A3741C74"/>
    <w:lvl w:ilvl="0" w:tplc="0172B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699C1F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EE67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9A1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28D3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47C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6429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0E6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2053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4D4279"/>
    <w:multiLevelType w:val="hybridMultilevel"/>
    <w:tmpl w:val="9EF22104"/>
    <w:lvl w:ilvl="0" w:tplc="057A5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2F6836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A0B1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EC99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607B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21F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F659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66A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AEFD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3941B5"/>
    <w:multiLevelType w:val="hybridMultilevel"/>
    <w:tmpl w:val="DC6E1118"/>
    <w:lvl w:ilvl="0" w:tplc="216A2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3A86A2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DC6B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1E5E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E236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2230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285B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1C7A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84FB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345E7C"/>
    <w:multiLevelType w:val="hybridMultilevel"/>
    <w:tmpl w:val="1B26CB42"/>
    <w:lvl w:ilvl="0" w:tplc="17F21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FE886E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B6AD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38C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A477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28B3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7C20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58A0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BC9A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837D0D"/>
    <w:multiLevelType w:val="hybridMultilevel"/>
    <w:tmpl w:val="41688F60"/>
    <w:lvl w:ilvl="0" w:tplc="F8683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DE8B3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548C32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542E8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A2239F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A26283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B4C86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5862E2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316322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273314"/>
    <w:multiLevelType w:val="multilevel"/>
    <w:tmpl w:val="323EE1F6"/>
    <w:lvl w:ilvl="0">
      <w:start w:val="1"/>
      <w:numFmt w:val="decimal"/>
      <w:lvlText w:val="%1."/>
      <w:lvlJc w:val="left"/>
      <w:pPr>
        <w:ind w:left="1521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1" w:hanging="2160"/>
      </w:pPr>
      <w:rPr>
        <w:rFonts w:hint="default"/>
      </w:rPr>
    </w:lvl>
  </w:abstractNum>
  <w:abstractNum w:abstractNumId="29" w15:restartNumberingAfterBreak="0">
    <w:nsid w:val="555C6A11"/>
    <w:multiLevelType w:val="hybridMultilevel"/>
    <w:tmpl w:val="DAEE629E"/>
    <w:lvl w:ilvl="0" w:tplc="D5B2C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F5CE7D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1E64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487D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D8E6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6C1D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EA34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F252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3EA4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487C52"/>
    <w:multiLevelType w:val="hybridMultilevel"/>
    <w:tmpl w:val="5ED233E6"/>
    <w:lvl w:ilvl="0" w:tplc="88CEC4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D65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5446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4283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DE64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3A88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88B3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7012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503A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157F5"/>
    <w:multiLevelType w:val="hybridMultilevel"/>
    <w:tmpl w:val="1ECCF34A"/>
    <w:lvl w:ilvl="0" w:tplc="E8FC94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CA5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CCC2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BE08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AE6F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D4AC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2AAE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C0E6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DA9A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40A71"/>
    <w:multiLevelType w:val="hybridMultilevel"/>
    <w:tmpl w:val="728CBF50"/>
    <w:lvl w:ilvl="0" w:tplc="11F8C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DEE80B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520C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E030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2CA9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DCF4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42E5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C43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54D1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9037B0"/>
    <w:multiLevelType w:val="hybridMultilevel"/>
    <w:tmpl w:val="1E502F4A"/>
    <w:lvl w:ilvl="0" w:tplc="B860D8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7CB2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8A6F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C486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8C48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5EC3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5AAD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1E76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70F6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A7D53"/>
    <w:multiLevelType w:val="hybridMultilevel"/>
    <w:tmpl w:val="5380A4F2"/>
    <w:lvl w:ilvl="0" w:tplc="88B28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3B0CB6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9CB4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D885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5E06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8034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2068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16C4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BCE1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044E85"/>
    <w:multiLevelType w:val="hybridMultilevel"/>
    <w:tmpl w:val="39B66052"/>
    <w:lvl w:ilvl="0" w:tplc="89027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902C4E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22AD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FE7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C4C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9849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2C74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58DC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68EE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AB01CE"/>
    <w:multiLevelType w:val="hybridMultilevel"/>
    <w:tmpl w:val="D728993A"/>
    <w:lvl w:ilvl="0" w:tplc="EE18B8F8">
      <w:start w:val="1"/>
      <w:numFmt w:val="decimal"/>
      <w:lvlText w:val="%1."/>
      <w:lvlJc w:val="left"/>
      <w:pPr>
        <w:ind w:left="1512" w:hanging="360"/>
      </w:pPr>
    </w:lvl>
    <w:lvl w:ilvl="1" w:tplc="87B21A14">
      <w:start w:val="1"/>
      <w:numFmt w:val="lowerLetter"/>
      <w:lvlText w:val="%2."/>
      <w:lvlJc w:val="left"/>
      <w:pPr>
        <w:ind w:left="2232" w:hanging="360"/>
      </w:pPr>
    </w:lvl>
    <w:lvl w:ilvl="2" w:tplc="EB7485FC">
      <w:start w:val="1"/>
      <w:numFmt w:val="lowerRoman"/>
      <w:lvlText w:val="%3."/>
      <w:lvlJc w:val="right"/>
      <w:pPr>
        <w:ind w:left="2952" w:hanging="180"/>
      </w:pPr>
    </w:lvl>
    <w:lvl w:ilvl="3" w:tplc="9F3A1778">
      <w:start w:val="1"/>
      <w:numFmt w:val="decimal"/>
      <w:lvlText w:val="%4."/>
      <w:lvlJc w:val="left"/>
      <w:pPr>
        <w:ind w:left="3672" w:hanging="360"/>
      </w:pPr>
    </w:lvl>
    <w:lvl w:ilvl="4" w:tplc="DB9ED54C">
      <w:start w:val="1"/>
      <w:numFmt w:val="lowerLetter"/>
      <w:lvlText w:val="%5."/>
      <w:lvlJc w:val="left"/>
      <w:pPr>
        <w:ind w:left="4392" w:hanging="360"/>
      </w:pPr>
    </w:lvl>
    <w:lvl w:ilvl="5" w:tplc="7830376A">
      <w:start w:val="1"/>
      <w:numFmt w:val="lowerRoman"/>
      <w:lvlText w:val="%6."/>
      <w:lvlJc w:val="right"/>
      <w:pPr>
        <w:ind w:left="5112" w:hanging="180"/>
      </w:pPr>
    </w:lvl>
    <w:lvl w:ilvl="6" w:tplc="6B74BF98">
      <w:start w:val="1"/>
      <w:numFmt w:val="decimal"/>
      <w:lvlText w:val="%7."/>
      <w:lvlJc w:val="left"/>
      <w:pPr>
        <w:ind w:left="5832" w:hanging="360"/>
      </w:pPr>
    </w:lvl>
    <w:lvl w:ilvl="7" w:tplc="DE6C8E66">
      <w:start w:val="1"/>
      <w:numFmt w:val="lowerLetter"/>
      <w:lvlText w:val="%8."/>
      <w:lvlJc w:val="left"/>
      <w:pPr>
        <w:ind w:left="6552" w:hanging="360"/>
      </w:pPr>
    </w:lvl>
    <w:lvl w:ilvl="8" w:tplc="58368D42">
      <w:start w:val="1"/>
      <w:numFmt w:val="lowerRoman"/>
      <w:lvlText w:val="%9."/>
      <w:lvlJc w:val="right"/>
      <w:pPr>
        <w:ind w:left="7272" w:hanging="180"/>
      </w:pPr>
    </w:lvl>
  </w:abstractNum>
  <w:abstractNum w:abstractNumId="37" w15:restartNumberingAfterBreak="0">
    <w:nsid w:val="62D00EBA"/>
    <w:multiLevelType w:val="hybridMultilevel"/>
    <w:tmpl w:val="4F20113E"/>
    <w:lvl w:ilvl="0" w:tplc="CB3EAFA0">
      <w:start w:val="1"/>
      <w:numFmt w:val="decimal"/>
      <w:lvlText w:val="%1."/>
      <w:lvlJc w:val="left"/>
      <w:pPr>
        <w:ind w:left="720" w:hanging="360"/>
      </w:pPr>
    </w:lvl>
    <w:lvl w:ilvl="1" w:tplc="20D4A5BA">
      <w:start w:val="1"/>
      <w:numFmt w:val="lowerLetter"/>
      <w:lvlText w:val="%2."/>
      <w:lvlJc w:val="left"/>
      <w:pPr>
        <w:ind w:left="1440" w:hanging="360"/>
      </w:pPr>
    </w:lvl>
    <w:lvl w:ilvl="2" w:tplc="6E2E415A">
      <w:start w:val="1"/>
      <w:numFmt w:val="lowerRoman"/>
      <w:lvlText w:val="%3."/>
      <w:lvlJc w:val="right"/>
      <w:pPr>
        <w:ind w:left="2160" w:hanging="180"/>
      </w:pPr>
    </w:lvl>
    <w:lvl w:ilvl="3" w:tplc="844499FC">
      <w:start w:val="1"/>
      <w:numFmt w:val="decimal"/>
      <w:lvlText w:val="%4."/>
      <w:lvlJc w:val="left"/>
      <w:pPr>
        <w:ind w:left="2880" w:hanging="360"/>
      </w:pPr>
    </w:lvl>
    <w:lvl w:ilvl="4" w:tplc="DDD01A80">
      <w:start w:val="1"/>
      <w:numFmt w:val="lowerLetter"/>
      <w:lvlText w:val="%5."/>
      <w:lvlJc w:val="left"/>
      <w:pPr>
        <w:ind w:left="3600" w:hanging="360"/>
      </w:pPr>
    </w:lvl>
    <w:lvl w:ilvl="5" w:tplc="205CDF44">
      <w:start w:val="1"/>
      <w:numFmt w:val="lowerRoman"/>
      <w:lvlText w:val="%6."/>
      <w:lvlJc w:val="right"/>
      <w:pPr>
        <w:ind w:left="4320" w:hanging="180"/>
      </w:pPr>
    </w:lvl>
    <w:lvl w:ilvl="6" w:tplc="BAE68DBC">
      <w:start w:val="1"/>
      <w:numFmt w:val="decimal"/>
      <w:lvlText w:val="%7."/>
      <w:lvlJc w:val="left"/>
      <w:pPr>
        <w:ind w:left="5040" w:hanging="360"/>
      </w:pPr>
    </w:lvl>
    <w:lvl w:ilvl="7" w:tplc="D6E0CCA4">
      <w:start w:val="1"/>
      <w:numFmt w:val="lowerLetter"/>
      <w:lvlText w:val="%8."/>
      <w:lvlJc w:val="left"/>
      <w:pPr>
        <w:ind w:left="5760" w:hanging="360"/>
      </w:pPr>
    </w:lvl>
    <w:lvl w:ilvl="8" w:tplc="298A159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D87B90"/>
    <w:multiLevelType w:val="hybridMultilevel"/>
    <w:tmpl w:val="513A96CC"/>
    <w:lvl w:ilvl="0" w:tplc="B1408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E84CEA0">
      <w:start w:val="1"/>
      <w:numFmt w:val="lowerLetter"/>
      <w:lvlText w:val="%2."/>
      <w:lvlJc w:val="left"/>
      <w:pPr>
        <w:ind w:left="1789" w:hanging="360"/>
      </w:pPr>
    </w:lvl>
    <w:lvl w:ilvl="2" w:tplc="62966B34">
      <w:start w:val="1"/>
      <w:numFmt w:val="lowerRoman"/>
      <w:lvlText w:val="%3."/>
      <w:lvlJc w:val="right"/>
      <w:pPr>
        <w:ind w:left="2509" w:hanging="180"/>
      </w:pPr>
    </w:lvl>
    <w:lvl w:ilvl="3" w:tplc="1C6A7A3E">
      <w:start w:val="1"/>
      <w:numFmt w:val="decimal"/>
      <w:lvlText w:val="%4."/>
      <w:lvlJc w:val="left"/>
      <w:pPr>
        <w:ind w:left="3229" w:hanging="360"/>
      </w:pPr>
    </w:lvl>
    <w:lvl w:ilvl="4" w:tplc="1A3E1C5A">
      <w:start w:val="1"/>
      <w:numFmt w:val="lowerLetter"/>
      <w:lvlText w:val="%5."/>
      <w:lvlJc w:val="left"/>
      <w:pPr>
        <w:ind w:left="3949" w:hanging="360"/>
      </w:pPr>
    </w:lvl>
    <w:lvl w:ilvl="5" w:tplc="0CD6B9CA">
      <w:start w:val="1"/>
      <w:numFmt w:val="lowerRoman"/>
      <w:lvlText w:val="%6."/>
      <w:lvlJc w:val="right"/>
      <w:pPr>
        <w:ind w:left="4669" w:hanging="180"/>
      </w:pPr>
    </w:lvl>
    <w:lvl w:ilvl="6" w:tplc="33300986">
      <w:start w:val="1"/>
      <w:numFmt w:val="decimal"/>
      <w:lvlText w:val="%7."/>
      <w:lvlJc w:val="left"/>
      <w:pPr>
        <w:ind w:left="5389" w:hanging="360"/>
      </w:pPr>
    </w:lvl>
    <w:lvl w:ilvl="7" w:tplc="C7B63B94">
      <w:start w:val="1"/>
      <w:numFmt w:val="lowerLetter"/>
      <w:lvlText w:val="%8."/>
      <w:lvlJc w:val="left"/>
      <w:pPr>
        <w:ind w:left="6109" w:hanging="360"/>
      </w:pPr>
    </w:lvl>
    <w:lvl w:ilvl="8" w:tplc="1D44137A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CF301B8"/>
    <w:multiLevelType w:val="hybridMultilevel"/>
    <w:tmpl w:val="43E64944"/>
    <w:lvl w:ilvl="0" w:tplc="24F668C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17A37CE">
      <w:start w:val="1"/>
      <w:numFmt w:val="lowerLetter"/>
      <w:lvlText w:val="%2."/>
      <w:lvlJc w:val="left"/>
      <w:pPr>
        <w:ind w:left="1080" w:hanging="360"/>
      </w:pPr>
    </w:lvl>
    <w:lvl w:ilvl="2" w:tplc="3D8EE3B8">
      <w:start w:val="1"/>
      <w:numFmt w:val="lowerRoman"/>
      <w:lvlText w:val="%3."/>
      <w:lvlJc w:val="right"/>
      <w:pPr>
        <w:ind w:left="1800" w:hanging="180"/>
      </w:pPr>
    </w:lvl>
    <w:lvl w:ilvl="3" w:tplc="B52E288A">
      <w:start w:val="1"/>
      <w:numFmt w:val="decimal"/>
      <w:lvlText w:val="%4."/>
      <w:lvlJc w:val="left"/>
      <w:pPr>
        <w:ind w:left="2520" w:hanging="360"/>
      </w:pPr>
    </w:lvl>
    <w:lvl w:ilvl="4" w:tplc="A3FA4C2A">
      <w:start w:val="1"/>
      <w:numFmt w:val="lowerLetter"/>
      <w:lvlText w:val="%5."/>
      <w:lvlJc w:val="left"/>
      <w:pPr>
        <w:ind w:left="3240" w:hanging="360"/>
      </w:pPr>
    </w:lvl>
    <w:lvl w:ilvl="5" w:tplc="63A64CC8">
      <w:start w:val="1"/>
      <w:numFmt w:val="lowerRoman"/>
      <w:lvlText w:val="%6."/>
      <w:lvlJc w:val="right"/>
      <w:pPr>
        <w:ind w:left="3960" w:hanging="180"/>
      </w:pPr>
    </w:lvl>
    <w:lvl w:ilvl="6" w:tplc="06C63586">
      <w:start w:val="1"/>
      <w:numFmt w:val="decimal"/>
      <w:lvlText w:val="%7."/>
      <w:lvlJc w:val="left"/>
      <w:pPr>
        <w:ind w:left="4680" w:hanging="360"/>
      </w:pPr>
    </w:lvl>
    <w:lvl w:ilvl="7" w:tplc="C9068F42">
      <w:start w:val="1"/>
      <w:numFmt w:val="lowerLetter"/>
      <w:lvlText w:val="%8."/>
      <w:lvlJc w:val="left"/>
      <w:pPr>
        <w:ind w:left="5400" w:hanging="360"/>
      </w:pPr>
    </w:lvl>
    <w:lvl w:ilvl="8" w:tplc="54EC70DE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F86CCD"/>
    <w:multiLevelType w:val="hybridMultilevel"/>
    <w:tmpl w:val="A06852EA"/>
    <w:lvl w:ilvl="0" w:tplc="389C3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DB0A8D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ACFC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C2CD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58F3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AA6C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2653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C852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FACE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3E692E"/>
    <w:multiLevelType w:val="multilevel"/>
    <w:tmpl w:val="4300DE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2" w15:restartNumberingAfterBreak="0">
    <w:nsid w:val="76211BCC"/>
    <w:multiLevelType w:val="multilevel"/>
    <w:tmpl w:val="B58AE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7B070A3"/>
    <w:multiLevelType w:val="hybridMultilevel"/>
    <w:tmpl w:val="F4E80178"/>
    <w:lvl w:ilvl="0" w:tplc="AB0A1BD8">
      <w:start w:val="1"/>
      <w:numFmt w:val="decimal"/>
      <w:lvlText w:val="%1."/>
      <w:lvlJc w:val="left"/>
      <w:pPr>
        <w:ind w:left="222" w:hanging="283"/>
      </w:pPr>
      <w:rPr>
        <w:rFonts w:hint="default"/>
        <w:b w:val="0"/>
        <w:bCs w:val="0"/>
        <w:i w:val="0"/>
        <w:iCs w:val="0"/>
        <w:sz w:val="28"/>
        <w:szCs w:val="28"/>
        <w:lang w:val="ru-RU" w:eastAsia="en-US" w:bidi="ar-SA"/>
      </w:rPr>
    </w:lvl>
    <w:lvl w:ilvl="1" w:tplc="7E96BCD2">
      <w:start w:val="1"/>
      <w:numFmt w:val="bullet"/>
      <w:lvlText w:val="•"/>
      <w:lvlJc w:val="left"/>
      <w:pPr>
        <w:ind w:left="1240" w:hanging="283"/>
      </w:pPr>
      <w:rPr>
        <w:rFonts w:hint="default"/>
        <w:lang w:val="ru-RU" w:eastAsia="en-US" w:bidi="ar-SA"/>
      </w:rPr>
    </w:lvl>
    <w:lvl w:ilvl="2" w:tplc="67082FD6">
      <w:start w:val="1"/>
      <w:numFmt w:val="bullet"/>
      <w:lvlText w:val="•"/>
      <w:lvlJc w:val="left"/>
      <w:pPr>
        <w:ind w:left="2261" w:hanging="283"/>
      </w:pPr>
      <w:rPr>
        <w:rFonts w:hint="default"/>
        <w:lang w:val="ru-RU" w:eastAsia="en-US" w:bidi="ar-SA"/>
      </w:rPr>
    </w:lvl>
    <w:lvl w:ilvl="3" w:tplc="7FC2C65C">
      <w:start w:val="1"/>
      <w:numFmt w:val="bullet"/>
      <w:lvlText w:val="•"/>
      <w:lvlJc w:val="left"/>
      <w:pPr>
        <w:ind w:left="3281" w:hanging="283"/>
      </w:pPr>
      <w:rPr>
        <w:rFonts w:hint="default"/>
        <w:lang w:val="ru-RU" w:eastAsia="en-US" w:bidi="ar-SA"/>
      </w:rPr>
    </w:lvl>
    <w:lvl w:ilvl="4" w:tplc="69A0B58A">
      <w:start w:val="1"/>
      <w:numFmt w:val="bullet"/>
      <w:lvlText w:val="•"/>
      <w:lvlJc w:val="left"/>
      <w:pPr>
        <w:ind w:left="4302" w:hanging="283"/>
      </w:pPr>
      <w:rPr>
        <w:rFonts w:hint="default"/>
        <w:lang w:val="ru-RU" w:eastAsia="en-US" w:bidi="ar-SA"/>
      </w:rPr>
    </w:lvl>
    <w:lvl w:ilvl="5" w:tplc="FC587EAE">
      <w:start w:val="1"/>
      <w:numFmt w:val="bullet"/>
      <w:lvlText w:val="•"/>
      <w:lvlJc w:val="left"/>
      <w:pPr>
        <w:ind w:left="5323" w:hanging="283"/>
      </w:pPr>
      <w:rPr>
        <w:rFonts w:hint="default"/>
        <w:lang w:val="ru-RU" w:eastAsia="en-US" w:bidi="ar-SA"/>
      </w:rPr>
    </w:lvl>
    <w:lvl w:ilvl="6" w:tplc="809E9192">
      <w:start w:val="1"/>
      <w:numFmt w:val="bullet"/>
      <w:lvlText w:val="•"/>
      <w:lvlJc w:val="left"/>
      <w:pPr>
        <w:ind w:left="6343" w:hanging="283"/>
      </w:pPr>
      <w:rPr>
        <w:rFonts w:hint="default"/>
        <w:lang w:val="ru-RU" w:eastAsia="en-US" w:bidi="ar-SA"/>
      </w:rPr>
    </w:lvl>
    <w:lvl w:ilvl="7" w:tplc="0E460CB8">
      <w:start w:val="1"/>
      <w:numFmt w:val="bullet"/>
      <w:lvlText w:val="•"/>
      <w:lvlJc w:val="left"/>
      <w:pPr>
        <w:ind w:left="7364" w:hanging="283"/>
      </w:pPr>
      <w:rPr>
        <w:rFonts w:hint="default"/>
        <w:lang w:val="ru-RU" w:eastAsia="en-US" w:bidi="ar-SA"/>
      </w:rPr>
    </w:lvl>
    <w:lvl w:ilvl="8" w:tplc="423E8F44">
      <w:start w:val="1"/>
      <w:numFmt w:val="bullet"/>
      <w:lvlText w:val="•"/>
      <w:lvlJc w:val="left"/>
      <w:pPr>
        <w:ind w:left="8385" w:hanging="283"/>
      </w:pPr>
      <w:rPr>
        <w:rFonts w:hint="default"/>
        <w:lang w:val="ru-RU" w:eastAsia="en-US" w:bidi="ar-SA"/>
      </w:rPr>
    </w:lvl>
  </w:abstractNum>
  <w:abstractNum w:abstractNumId="44" w15:restartNumberingAfterBreak="0">
    <w:nsid w:val="78E531A9"/>
    <w:multiLevelType w:val="hybridMultilevel"/>
    <w:tmpl w:val="B2BE923C"/>
    <w:lvl w:ilvl="0" w:tplc="88EC4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1A65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9221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E45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38B5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ECD6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4293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2237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EA03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2B1C38"/>
    <w:multiLevelType w:val="hybridMultilevel"/>
    <w:tmpl w:val="78E2E3C4"/>
    <w:lvl w:ilvl="0" w:tplc="8888327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74DCBB28">
      <w:start w:val="1"/>
      <w:numFmt w:val="lowerLetter"/>
      <w:lvlText w:val="%2."/>
      <w:lvlJc w:val="left"/>
      <w:pPr>
        <w:ind w:left="1789" w:hanging="360"/>
      </w:pPr>
    </w:lvl>
    <w:lvl w:ilvl="2" w:tplc="5F443A8A">
      <w:start w:val="1"/>
      <w:numFmt w:val="lowerRoman"/>
      <w:lvlText w:val="%3."/>
      <w:lvlJc w:val="right"/>
      <w:pPr>
        <w:ind w:left="2509" w:hanging="180"/>
      </w:pPr>
    </w:lvl>
    <w:lvl w:ilvl="3" w:tplc="14E04416">
      <w:start w:val="1"/>
      <w:numFmt w:val="decimal"/>
      <w:lvlText w:val="%4."/>
      <w:lvlJc w:val="left"/>
      <w:pPr>
        <w:ind w:left="3229" w:hanging="360"/>
      </w:pPr>
    </w:lvl>
    <w:lvl w:ilvl="4" w:tplc="7820C518">
      <w:start w:val="1"/>
      <w:numFmt w:val="lowerLetter"/>
      <w:lvlText w:val="%5."/>
      <w:lvlJc w:val="left"/>
      <w:pPr>
        <w:ind w:left="3949" w:hanging="360"/>
      </w:pPr>
    </w:lvl>
    <w:lvl w:ilvl="5" w:tplc="B8065E0A">
      <w:start w:val="1"/>
      <w:numFmt w:val="lowerRoman"/>
      <w:lvlText w:val="%6."/>
      <w:lvlJc w:val="right"/>
      <w:pPr>
        <w:ind w:left="4669" w:hanging="180"/>
      </w:pPr>
    </w:lvl>
    <w:lvl w:ilvl="6" w:tplc="31C818CC">
      <w:start w:val="1"/>
      <w:numFmt w:val="decimal"/>
      <w:lvlText w:val="%7."/>
      <w:lvlJc w:val="left"/>
      <w:pPr>
        <w:ind w:left="5389" w:hanging="360"/>
      </w:pPr>
    </w:lvl>
    <w:lvl w:ilvl="7" w:tplc="CAC81028">
      <w:start w:val="1"/>
      <w:numFmt w:val="lowerLetter"/>
      <w:lvlText w:val="%8."/>
      <w:lvlJc w:val="left"/>
      <w:pPr>
        <w:ind w:left="6109" w:hanging="360"/>
      </w:pPr>
    </w:lvl>
    <w:lvl w:ilvl="8" w:tplc="5116428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25"/>
  </w:num>
  <w:num w:numId="3">
    <w:abstractNumId w:val="21"/>
  </w:num>
  <w:num w:numId="4">
    <w:abstractNumId w:val="2"/>
  </w:num>
  <w:num w:numId="5">
    <w:abstractNumId w:val="22"/>
  </w:num>
  <w:num w:numId="6">
    <w:abstractNumId w:val="32"/>
  </w:num>
  <w:num w:numId="7">
    <w:abstractNumId w:val="1"/>
  </w:num>
  <w:num w:numId="8">
    <w:abstractNumId w:val="20"/>
  </w:num>
  <w:num w:numId="9">
    <w:abstractNumId w:val="24"/>
  </w:num>
  <w:num w:numId="10">
    <w:abstractNumId w:val="0"/>
  </w:num>
  <w:num w:numId="11">
    <w:abstractNumId w:val="39"/>
  </w:num>
  <w:num w:numId="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33"/>
  </w:num>
  <w:num w:numId="22">
    <w:abstractNumId w:val="17"/>
  </w:num>
  <w:num w:numId="23">
    <w:abstractNumId w:val="11"/>
  </w:num>
  <w:num w:numId="24">
    <w:abstractNumId w:val="27"/>
  </w:num>
  <w:num w:numId="25">
    <w:abstractNumId w:val="16"/>
  </w:num>
  <w:num w:numId="26">
    <w:abstractNumId w:val="4"/>
  </w:num>
  <w:num w:numId="27">
    <w:abstractNumId w:val="30"/>
  </w:num>
  <w:num w:numId="28">
    <w:abstractNumId w:val="31"/>
  </w:num>
  <w:num w:numId="29">
    <w:abstractNumId w:val="3"/>
  </w:num>
  <w:num w:numId="30">
    <w:abstractNumId w:val="38"/>
  </w:num>
  <w:num w:numId="31">
    <w:abstractNumId w:val="9"/>
  </w:num>
  <w:num w:numId="32">
    <w:abstractNumId w:val="28"/>
  </w:num>
  <w:num w:numId="33">
    <w:abstractNumId w:val="7"/>
  </w:num>
  <w:num w:numId="34">
    <w:abstractNumId w:val="14"/>
  </w:num>
  <w:num w:numId="35">
    <w:abstractNumId w:val="18"/>
  </w:num>
  <w:num w:numId="36">
    <w:abstractNumId w:val="12"/>
  </w:num>
  <w:num w:numId="37">
    <w:abstractNumId w:val="6"/>
  </w:num>
  <w:num w:numId="38">
    <w:abstractNumId w:val="19"/>
  </w:num>
  <w:num w:numId="39">
    <w:abstractNumId w:val="37"/>
  </w:num>
  <w:num w:numId="40">
    <w:abstractNumId w:val="36"/>
  </w:num>
  <w:num w:numId="41">
    <w:abstractNumId w:val="42"/>
  </w:num>
  <w:num w:numId="42">
    <w:abstractNumId w:val="45"/>
  </w:num>
  <w:num w:numId="43">
    <w:abstractNumId w:val="13"/>
  </w:num>
  <w:num w:numId="44">
    <w:abstractNumId w:val="15"/>
  </w:num>
  <w:num w:numId="45">
    <w:abstractNumId w:val="5"/>
  </w:num>
  <w:num w:numId="46">
    <w:abstractNumId w:val="41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85"/>
    <w:rsid w:val="000B5A3B"/>
    <w:rsid w:val="0073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C0DC7-6B3E-453B-9662-63534598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b/>
      <w:bCs/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i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uiPriority w:val="9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link w:val="ab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ody Text"/>
    <w:basedOn w:val="a"/>
    <w:link w:val="ad"/>
    <w:pPr>
      <w:spacing w:after="120"/>
    </w:pPr>
  </w:style>
  <w:style w:type="character" w:styleId="ae">
    <w:name w:val="Hyperlink"/>
    <w:uiPriority w:val="99"/>
    <w:unhideWhenUsed/>
    <w:rPr>
      <w:color w:val="0000FF"/>
      <w:u w:val="single"/>
    </w:rPr>
  </w:style>
  <w:style w:type="character" w:styleId="af">
    <w:name w:val="FollowedHyperlink"/>
    <w:uiPriority w:val="99"/>
    <w:rPr>
      <w:color w:val="800080"/>
      <w:u w:val="single"/>
    </w:rPr>
  </w:style>
  <w:style w:type="paragraph" w:styleId="af0">
    <w:name w:val="Title"/>
    <w:basedOn w:val="a"/>
    <w:link w:val="af1"/>
    <w:uiPriority w:val="10"/>
    <w:qFormat/>
    <w:pPr>
      <w:jc w:val="center"/>
    </w:pPr>
    <w:rPr>
      <w:b/>
      <w:sz w:val="24"/>
      <w:szCs w:val="24"/>
    </w:rPr>
  </w:style>
  <w:style w:type="paragraph" w:styleId="22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2">
    <w:name w:val="Body Text Indent 3"/>
    <w:basedOn w:val="a"/>
    <w:pPr>
      <w:ind w:left="708" w:firstLine="709"/>
      <w:jc w:val="both"/>
    </w:pPr>
    <w:rPr>
      <w:sz w:val="28"/>
      <w:szCs w:val="24"/>
    </w:rPr>
  </w:style>
  <w:style w:type="paragraph" w:styleId="23">
    <w:name w:val="Body Text 2"/>
    <w:basedOn w:val="a"/>
    <w:pPr>
      <w:jc w:val="center"/>
    </w:pPr>
    <w:rPr>
      <w:bCs/>
      <w:sz w:val="28"/>
      <w:szCs w:val="24"/>
    </w:rPr>
  </w:style>
  <w:style w:type="character" w:customStyle="1" w:styleId="70">
    <w:name w:val="Заголовок 7 Знак"/>
    <w:uiPriority w:val="9"/>
    <w:rPr>
      <w:sz w:val="24"/>
      <w:szCs w:val="24"/>
    </w:rPr>
  </w:style>
  <w:style w:type="paragraph" w:styleId="33">
    <w:name w:val="Body Text 3"/>
    <w:basedOn w:val="a"/>
    <w:rPr>
      <w:sz w:val="24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paragraph" w:styleId="af4">
    <w:name w:val="footer"/>
    <w:basedOn w:val="a"/>
    <w:link w:val="af5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12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Plain Text"/>
    <w:basedOn w:val="a"/>
    <w:link w:val="af8"/>
    <w:rPr>
      <w:rFonts w:ascii="Courier New" w:hAnsi="Courier New" w:cs="Courier New"/>
    </w:rPr>
  </w:style>
  <w:style w:type="paragraph" w:styleId="af9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a">
    <w:name w:val="page number"/>
    <w:basedOn w:val="a0"/>
  </w:style>
  <w:style w:type="paragraph" w:customStyle="1" w:styleId="210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b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c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8">
    <w:name w:val="Текст Знак"/>
    <w:link w:val="af7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/>
      <w:sz w:val="28"/>
      <w:szCs w:val="24"/>
    </w:rPr>
  </w:style>
  <w:style w:type="character" w:customStyle="1" w:styleId="ad">
    <w:name w:val="Основной текст Знак"/>
    <w:link w:val="ac"/>
    <w:rPr>
      <w:rFonts w:ascii="Times New Roman" w:eastAsia="Times New Roman" w:hAnsi="Times New Roman"/>
    </w:rPr>
  </w:style>
  <w:style w:type="character" w:customStyle="1" w:styleId="ab">
    <w:name w:val="Абзац списка Знак"/>
    <w:link w:val="aa"/>
    <w:uiPriority w:val="34"/>
    <w:rPr>
      <w:rFonts w:eastAsia="Times New Roman"/>
      <w:sz w:val="22"/>
      <w:szCs w:val="22"/>
    </w:rPr>
  </w:style>
  <w:style w:type="character" w:customStyle="1" w:styleId="afd">
    <w:name w:val="Гипертекстовая ссылка"/>
    <w:uiPriority w:val="99"/>
    <w:rPr>
      <w:b/>
      <w:bCs/>
      <w:color w:val="106BBE"/>
    </w:rPr>
  </w:style>
  <w:style w:type="paragraph" w:styleId="afe">
    <w:name w:val="No Spacing"/>
    <w:uiPriority w:val="1"/>
    <w:qFormat/>
    <w:rPr>
      <w:rFonts w:eastAsia="Times New Roman"/>
      <w:sz w:val="22"/>
      <w:szCs w:val="22"/>
    </w:rPr>
  </w:style>
  <w:style w:type="paragraph" w:styleId="aff">
    <w:name w:val="footnote text"/>
    <w:basedOn w:val="a"/>
    <w:link w:val="aff0"/>
    <w:uiPriority w:val="99"/>
    <w:semiHidden/>
    <w:unhideWhenUsed/>
    <w:rPr>
      <w:rFonts w:ascii="Calibri" w:hAnsi="Calibri"/>
    </w:rPr>
  </w:style>
  <w:style w:type="character" w:customStyle="1" w:styleId="aff0">
    <w:name w:val="Текст сноски Знак"/>
    <w:basedOn w:val="a0"/>
    <w:link w:val="aff"/>
    <w:uiPriority w:val="99"/>
    <w:semiHidden/>
    <w:rPr>
      <w:rFonts w:eastAsia="Times New Roman"/>
    </w:rPr>
  </w:style>
  <w:style w:type="character" w:styleId="aff1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Pr>
      <w:rFonts w:ascii="Times New Roman" w:eastAsia="Times New Roman" w:hAnsi="Times New Roman"/>
      <w:i/>
      <w:sz w:val="24"/>
      <w:szCs w:val="24"/>
    </w:rPr>
  </w:style>
  <w:style w:type="paragraph" w:styleId="14">
    <w:name w:val="toc 1"/>
    <w:basedOn w:val="a"/>
    <w:next w:val="a"/>
    <w:uiPriority w:val="39"/>
    <w:semiHidden/>
    <w:unhideWhenUsed/>
    <w:pPr>
      <w:spacing w:after="57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4">
    <w:name w:val="toc 2"/>
    <w:basedOn w:val="a"/>
    <w:next w:val="a"/>
    <w:uiPriority w:val="39"/>
    <w:semiHidden/>
    <w:unhideWhenUsed/>
    <w:pPr>
      <w:spacing w:after="57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4">
    <w:name w:val="toc 3"/>
    <w:basedOn w:val="a"/>
    <w:next w:val="a"/>
    <w:uiPriority w:val="39"/>
    <w:semiHidden/>
    <w:unhideWhenUsed/>
    <w:pPr>
      <w:spacing w:after="57" w:line="276" w:lineRule="auto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2">
    <w:name w:val="toc 4"/>
    <w:basedOn w:val="a"/>
    <w:next w:val="a"/>
    <w:uiPriority w:val="39"/>
    <w:semiHidden/>
    <w:unhideWhenUsed/>
    <w:pPr>
      <w:spacing w:after="57" w:line="276" w:lineRule="auto"/>
      <w:ind w:left="85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2">
    <w:name w:val="toc 5"/>
    <w:basedOn w:val="a"/>
    <w:next w:val="a"/>
    <w:uiPriority w:val="39"/>
    <w:semiHidden/>
    <w:unhideWhenUsed/>
    <w:pPr>
      <w:spacing w:after="57" w:line="276" w:lineRule="auto"/>
      <w:ind w:left="113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1">
    <w:name w:val="toc 6"/>
    <w:basedOn w:val="a"/>
    <w:next w:val="a"/>
    <w:uiPriority w:val="39"/>
    <w:semiHidden/>
    <w:unhideWhenUsed/>
    <w:pPr>
      <w:spacing w:after="57" w:line="276" w:lineRule="auto"/>
      <w:ind w:left="141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1">
    <w:name w:val="toc 7"/>
    <w:basedOn w:val="a"/>
    <w:next w:val="a"/>
    <w:uiPriority w:val="39"/>
    <w:semiHidden/>
    <w:unhideWhenUsed/>
    <w:pPr>
      <w:spacing w:after="57" w:line="276" w:lineRule="auto"/>
      <w:ind w:left="170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1">
    <w:name w:val="toc 8"/>
    <w:basedOn w:val="a"/>
    <w:next w:val="a"/>
    <w:uiPriority w:val="39"/>
    <w:semiHidden/>
    <w:unhideWhenUsed/>
    <w:pPr>
      <w:spacing w:after="57" w:line="276" w:lineRule="auto"/>
      <w:ind w:left="19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1">
    <w:name w:val="toc 9"/>
    <w:basedOn w:val="a"/>
    <w:next w:val="a"/>
    <w:uiPriority w:val="39"/>
    <w:semiHidden/>
    <w:unhideWhenUsed/>
    <w:pPr>
      <w:spacing w:after="57" w:line="276" w:lineRule="auto"/>
      <w:ind w:left="226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Pr>
      <w:rFonts w:ascii="Times New Roman" w:eastAsia="Times New Roman" w:hAnsi="Times New Roman"/>
      <w:sz w:val="28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Pr>
      <w:rFonts w:ascii="Times New Roman" w:eastAsia="Times New Roman" w:hAnsi="Times New Roman"/>
      <w:sz w:val="28"/>
      <w:szCs w:val="24"/>
    </w:rPr>
  </w:style>
  <w:style w:type="paragraph" w:styleId="aff2">
    <w:name w:val="caption"/>
    <w:basedOn w:val="a"/>
    <w:next w:val="a"/>
    <w:uiPriority w:val="35"/>
    <w:semiHidden/>
    <w:unhideWhenUsed/>
    <w:qFormat/>
    <w:pPr>
      <w:spacing w:after="20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ff3">
    <w:name w:val="table of figures"/>
    <w:basedOn w:val="a"/>
    <w:next w:val="a"/>
    <w:uiPriority w:val="99"/>
    <w:semiHidden/>
    <w:unhideWhenUsed/>
    <w:pPr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4">
    <w:name w:val="endnote text"/>
    <w:basedOn w:val="a"/>
    <w:link w:val="aff5"/>
    <w:uiPriority w:val="99"/>
    <w:semiHidden/>
    <w:unhideWhenUsed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f1">
    <w:name w:val="Заголовок Знак"/>
    <w:basedOn w:val="a0"/>
    <w:link w:val="af0"/>
    <w:uiPriority w:val="10"/>
    <w:rPr>
      <w:rFonts w:ascii="Times New Roman" w:eastAsia="Times New Roman" w:hAnsi="Times New Roman"/>
      <w:b/>
      <w:sz w:val="24"/>
      <w:szCs w:val="24"/>
    </w:rPr>
  </w:style>
  <w:style w:type="paragraph" w:styleId="aff6">
    <w:name w:val="Subtitle"/>
    <w:basedOn w:val="a"/>
    <w:next w:val="a"/>
    <w:link w:val="aff7"/>
    <w:uiPriority w:val="11"/>
    <w:qFormat/>
    <w:pPr>
      <w:spacing w:before="200" w:after="200" w:line="276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f7">
    <w:name w:val="Подзаголовок Знак"/>
    <w:basedOn w:val="a0"/>
    <w:link w:val="aff6"/>
    <w:uiPriority w:val="11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25">
    <w:name w:val="Quote"/>
    <w:basedOn w:val="a"/>
    <w:next w:val="a"/>
    <w:link w:val="26"/>
    <w:uiPriority w:val="29"/>
    <w:qFormat/>
    <w:pPr>
      <w:spacing w:after="200" w:line="276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6">
    <w:name w:val="Цитата 2 Знак"/>
    <w:basedOn w:val="a0"/>
    <w:link w:val="25"/>
    <w:uiPriority w:val="29"/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paragraph" w:styleId="aff8">
    <w:name w:val="Intense Quote"/>
    <w:basedOn w:val="a"/>
    <w:next w:val="a"/>
    <w:link w:val="aff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ff9">
    <w:name w:val="Выделенная цитата Знак"/>
    <w:basedOn w:val="a0"/>
    <w:link w:val="aff8"/>
    <w:uiPriority w:val="30"/>
    <w:rPr>
      <w:rFonts w:asciiTheme="minorHAnsi" w:eastAsiaTheme="minorHAnsi" w:hAnsiTheme="minorHAnsi" w:cstheme="minorBidi"/>
      <w:i/>
      <w:sz w:val="22"/>
      <w:szCs w:val="22"/>
      <w:shd w:val="clear" w:color="auto" w:fill="F2F2F2"/>
      <w:lang w:eastAsia="en-US"/>
    </w:rPr>
  </w:style>
  <w:style w:type="paragraph" w:styleId="affa">
    <w:name w:val="TOC Heading"/>
    <w:uiPriority w:val="39"/>
    <w:semiHidden/>
    <w:unhideWhenUsed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Основной текст (2)_"/>
    <w:basedOn w:val="a0"/>
    <w:link w:val="2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35">
    <w:name w:val="Основной текст (3)_"/>
    <w:basedOn w:val="a0"/>
    <w:link w:val="3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pPr>
      <w:widowControl w:val="0"/>
      <w:shd w:val="clear" w:color="auto" w:fill="FFFFFF"/>
      <w:spacing w:line="341" w:lineRule="exact"/>
      <w:jc w:val="center"/>
    </w:pPr>
    <w:rPr>
      <w:b/>
      <w:bCs/>
      <w:sz w:val="28"/>
      <w:szCs w:val="28"/>
    </w:rPr>
  </w:style>
  <w:style w:type="character" w:customStyle="1" w:styleId="29">
    <w:name w:val="Заголовок №2_"/>
    <w:basedOn w:val="a0"/>
    <w:link w:val="2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pPr>
      <w:widowControl w:val="0"/>
      <w:shd w:val="clear" w:color="auto" w:fill="FFFFFF"/>
      <w:spacing w:line="331" w:lineRule="exact"/>
      <w:ind w:hanging="340"/>
      <w:jc w:val="center"/>
      <w:outlineLvl w:val="1"/>
    </w:pPr>
    <w:rPr>
      <w:b/>
      <w:bCs/>
      <w:sz w:val="28"/>
      <w:szCs w:val="28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affb">
    <w:name w:val="Подпись к таблице"/>
    <w:pPr>
      <w:widowControl w:val="0"/>
    </w:pPr>
    <w:rPr>
      <w:rFonts w:ascii="Times New Roman" w:eastAsia="Times New Roman" w:hAnsi="Times New Roman"/>
      <w:color w:val="000000"/>
      <w:sz w:val="28"/>
      <w:szCs w:val="28"/>
      <w:lang w:bidi="ru-RU"/>
    </w:rPr>
  </w:style>
  <w:style w:type="character" w:styleId="affc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 w:hint="default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 w:hint="default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 w:hint="default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 w:hint="default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 w:hint="default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 w:hint="default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 w:hint="default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 w:hint="default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  <w:iCs w:val="0"/>
    </w:rPr>
  </w:style>
  <w:style w:type="character" w:customStyle="1" w:styleId="IntenseQuoteChar">
    <w:name w:val="Intense Quote Char"/>
    <w:uiPriority w:val="30"/>
    <w:rPr>
      <w:i/>
      <w:iCs w:val="0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 w:hint="default"/>
      <w:sz w:val="40"/>
      <w:szCs w:val="40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 w:themeColor="accent1" w:themeTint="E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6Colorful-Accent1">
    <w:name w:val="Grid Table 6 Colorful - Accent 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-71">
    <w:name w:val="Таблица-сетка 7 цветная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7Colorful-Accent1">
    <w:name w:val="Grid Table 7 Colorful - Accent 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B15407" w:themeColor="accent6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B15407" w:themeColor="accent6" w:themeShade="95"/>
        <w:sz w:val="22"/>
        <w:szCs w:val="22"/>
      </w:rPr>
    </w:tblStylePr>
  </w:style>
  <w:style w:type="table" w:customStyle="1" w:styleId="-110">
    <w:name w:val="Список-таблица 1 светлая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6" w:space="0" w:color="4F81BD" w:themeColor="accent1"/>
        <w:left w:val="single" w:sz="36" w:space="0" w:color="4F81BD" w:themeColor="accent1"/>
        <w:bottom w:val="single" w:sz="36" w:space="0" w:color="4F81BD" w:themeColor="accent1"/>
        <w:right w:val="single" w:sz="36" w:space="0" w:color="4F81BD" w:themeColor="accent1"/>
      </w:tblBorders>
      <w:shd w:val="clear" w:color="auto" w:fill="4F81BD" w:themeFill="accent1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6" w:space="0" w:color="D99695" w:themeColor="accent2" w:themeTint="97"/>
        <w:left w:val="single" w:sz="36" w:space="0" w:color="D99695" w:themeColor="accent2" w:themeTint="97"/>
        <w:bottom w:val="single" w:sz="36" w:space="0" w:color="D99695" w:themeColor="accent2" w:themeTint="97"/>
        <w:right w:val="single" w:sz="36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6" w:space="0" w:color="C3D69B" w:themeColor="accent3" w:themeTint="98"/>
        <w:left w:val="single" w:sz="36" w:space="0" w:color="C3D69B" w:themeColor="accent3" w:themeTint="98"/>
        <w:bottom w:val="single" w:sz="36" w:space="0" w:color="C3D69B" w:themeColor="accent3" w:themeTint="98"/>
        <w:right w:val="single" w:sz="36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6" w:space="0" w:color="B2A1C6" w:themeColor="accent4" w:themeTint="9A"/>
        <w:left w:val="single" w:sz="36" w:space="0" w:color="B2A1C6" w:themeColor="accent4" w:themeTint="9A"/>
        <w:bottom w:val="single" w:sz="36" w:space="0" w:color="B2A1C6" w:themeColor="accent4" w:themeTint="9A"/>
        <w:right w:val="single" w:sz="36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6" w:space="0" w:color="92CCDC" w:themeColor="accent5" w:themeTint="9A"/>
        <w:left w:val="single" w:sz="36" w:space="0" w:color="92CCDC" w:themeColor="accent5" w:themeTint="9A"/>
        <w:bottom w:val="single" w:sz="36" w:space="0" w:color="92CCDC" w:themeColor="accent5" w:themeTint="9A"/>
        <w:right w:val="single" w:sz="36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6" w:space="0" w:color="FAC090" w:themeColor="accent6" w:themeTint="98"/>
        <w:left w:val="single" w:sz="36" w:space="0" w:color="FAC090" w:themeColor="accent6" w:themeTint="98"/>
        <w:bottom w:val="single" w:sz="36" w:space="0" w:color="FAC090" w:themeColor="accent6" w:themeTint="98"/>
        <w:right w:val="single" w:sz="36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customStyle="1" w:styleId="ListTable6Colorful-Accent1">
    <w:name w:val="List Table 6 Colorful - Accent 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-710">
    <w:name w:val="Список-таблица 7 цветная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ListTable7Colorful-Accent1">
    <w:name w:val="List Table 7 Colorful - Accent 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basedOn w:val="a1"/>
    <w:uiPriority w:val="99"/>
    <w:rPr>
      <w:rFonts w:asciiTheme="minorHAnsi" w:eastAsiaTheme="minorHAnsi" w:hAnsiTheme="minorHAnsi" w:cstheme="minorBidi"/>
      <w:color w:val="404040"/>
      <w:lang w:eastAsia="en-US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rFonts w:asciiTheme="minorHAnsi" w:eastAsiaTheme="minorHAnsi" w:hAnsiTheme="minorHAnsi" w:cstheme="minorBidi"/>
      <w:color w:val="404040"/>
      <w:lang w:eastAsia="en-US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rFonts w:asciiTheme="minorHAnsi" w:eastAsiaTheme="minorHAnsi" w:hAnsiTheme="minorHAnsi" w:cstheme="minorBidi"/>
      <w:color w:val="404040"/>
      <w:lang w:eastAsia="en-US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rFonts w:asciiTheme="minorHAnsi" w:eastAsiaTheme="minorHAnsi" w:hAnsiTheme="minorHAnsi" w:cstheme="minorBidi"/>
      <w:color w:val="404040"/>
      <w:lang w:eastAsia="en-US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rFonts w:asciiTheme="minorHAnsi" w:eastAsiaTheme="minorHAnsi" w:hAnsiTheme="minorHAnsi" w:cstheme="minorBidi"/>
      <w:color w:val="404040"/>
      <w:lang w:eastAsia="en-US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rFonts w:asciiTheme="minorHAnsi" w:eastAsiaTheme="minorHAnsi" w:hAnsiTheme="minorHAnsi" w:cstheme="minorBidi"/>
      <w:color w:val="404040"/>
      <w:lang w:eastAsia="en-US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rFonts w:asciiTheme="minorHAnsi" w:eastAsiaTheme="minorHAnsi" w:hAnsiTheme="minorHAnsi" w:cstheme="minorBidi"/>
      <w:color w:val="404040"/>
      <w:lang w:eastAsia="en-US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rFonts w:asciiTheme="minorHAnsi" w:eastAsiaTheme="minorHAnsi" w:hAnsiTheme="minorHAnsi" w:cstheme="minorBidi"/>
      <w:color w:val="404040"/>
      <w:lang w:eastAsia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rFonts w:asciiTheme="minorHAnsi" w:eastAsiaTheme="minorHAnsi" w:hAnsiTheme="minorHAnsi" w:cstheme="minorBidi"/>
      <w:color w:val="404040"/>
      <w:lang w:eastAsia="en-US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rFonts w:asciiTheme="minorHAnsi" w:eastAsiaTheme="minorHAnsi" w:hAnsiTheme="minorHAnsi" w:cstheme="minorBidi"/>
      <w:color w:val="404040"/>
      <w:lang w:eastAsia="en-US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rFonts w:asciiTheme="minorHAnsi" w:eastAsiaTheme="minorHAnsi" w:hAnsiTheme="minorHAnsi" w:cstheme="minorBidi"/>
      <w:color w:val="404040"/>
      <w:lang w:eastAsia="en-US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rFonts w:asciiTheme="minorHAnsi" w:eastAsiaTheme="minorHAnsi" w:hAnsiTheme="minorHAnsi" w:cstheme="minorBidi"/>
      <w:color w:val="404040"/>
      <w:lang w:eastAsia="en-US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rFonts w:asciiTheme="minorHAnsi" w:eastAsiaTheme="minorHAnsi" w:hAnsiTheme="minorHAnsi" w:cstheme="minorBidi"/>
      <w:color w:val="404040"/>
      <w:lang w:eastAsia="en-US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rFonts w:asciiTheme="minorHAnsi" w:eastAsiaTheme="minorHAnsi" w:hAnsiTheme="minorHAnsi" w:cstheme="minorBidi"/>
      <w:color w:val="404040"/>
      <w:lang w:eastAsia="en-US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leNormal">
    <w:name w:val="Table Normal"/>
    <w:uiPriority w:val="2"/>
    <w:semiHidden/>
    <w:qFormat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uiPriority w:val="59"/>
    <w:rPr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b">
    <w:name w:val="Сетка таблицы2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d">
    <w:name w:val="Нормальный (таблица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  <w:jc w:val="both"/>
    </w:pPr>
    <w:rPr>
      <w:rFonts w:ascii="Times New Roman CYR" w:eastAsia="Times New Roman CYR" w:hAnsi="Times New Roman CYR" w:cs="Times New Roman CYR"/>
      <w:sz w:val="24"/>
      <w:szCs w:val="24"/>
      <w:lang w:eastAsia="zh-CN" w:bidi="ru-RU"/>
    </w:rPr>
  </w:style>
  <w:style w:type="paragraph" w:customStyle="1" w:styleId="affe">
    <w:name w:val="Прижатый влево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 CYR" w:eastAsia="Times New Roman CYR" w:hAnsi="Times New Roman CYR" w:cs="Times New Roman CYR"/>
      <w:sz w:val="24"/>
      <w:szCs w:val="24"/>
      <w:lang w:eastAsia="zh-CN" w:bidi="ru-RU"/>
    </w:rPr>
  </w:style>
  <w:style w:type="character" w:customStyle="1" w:styleId="afff">
    <w:name w:val="Цветовое выделение для Текст"/>
    <w:rPr>
      <w:rFonts w:ascii="Times New Roman CYR" w:eastAsia="Times New Roman CYR" w:hAnsi="Times New Roman CYR" w:cs="Times New Roman CYR"/>
      <w:sz w:val="24"/>
      <w:szCs w:val="24"/>
      <w:lang w:val="ru-RU" w:bidi="ru-RU"/>
    </w:rPr>
  </w:style>
  <w:style w:type="paragraph" w:styleId="afff0">
    <w:name w:val="annotation text"/>
    <w:basedOn w:val="a"/>
    <w:link w:val="afff1"/>
    <w:uiPriority w:val="99"/>
    <w:semiHidden/>
    <w:unhideWhenUsed/>
  </w:style>
  <w:style w:type="character" w:customStyle="1" w:styleId="afff1">
    <w:name w:val="Текст примечания Знак"/>
    <w:basedOn w:val="a0"/>
    <w:link w:val="afff0"/>
    <w:uiPriority w:val="99"/>
    <w:semiHidden/>
    <w:rPr>
      <w:rFonts w:ascii="Times New Roman" w:eastAsia="Times New Roman" w:hAnsi="Times New Roman"/>
    </w:rPr>
  </w:style>
  <w:style w:type="character" w:styleId="afff2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mments" Target="comments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7B0E1-B6A6-499D-BFB4-1B1253D9C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51</Pages>
  <Words>14880</Words>
  <Characters>84817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99499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sivkowww@mail.ru</cp:lastModifiedBy>
  <cp:revision>52</cp:revision>
  <cp:lastPrinted>2024-10-22T12:53:00Z</cp:lastPrinted>
  <dcterms:created xsi:type="dcterms:W3CDTF">2023-01-27T03:54:00Z</dcterms:created>
  <dcterms:modified xsi:type="dcterms:W3CDTF">2024-10-22T12:53:00Z</dcterms:modified>
</cp:coreProperties>
</file>